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AD" w:rsidRPr="00606BAD" w:rsidRDefault="00606BAD" w:rsidP="00606BA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606BAD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606BAD" w:rsidRPr="00606BAD" w:rsidRDefault="00606BAD" w:rsidP="00606BA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AD">
        <w:rPr>
          <w:rFonts w:ascii="Times New Roman" w:hAnsi="Times New Roman"/>
          <w:b/>
          <w:sz w:val="28"/>
          <w:szCs w:val="28"/>
        </w:rPr>
        <w:t>по Форуму «Новосибирск – город безграничных возможностей. Социальное предпринимательство. Партнерство. Доступная среда».</w:t>
      </w:r>
    </w:p>
    <w:p w:rsidR="00606BAD" w:rsidRPr="00606BAD" w:rsidRDefault="00606BAD" w:rsidP="00606BA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61B" w:rsidRDefault="00B4561B" w:rsidP="004162D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61B">
        <w:rPr>
          <w:rFonts w:ascii="Times New Roman" w:hAnsi="Times New Roman"/>
          <w:sz w:val="28"/>
          <w:szCs w:val="28"/>
        </w:rPr>
        <w:t xml:space="preserve">С 19 по 24 сентября 2017 года в городе Новосибирске пройдет общегородской </w:t>
      </w:r>
      <w:r>
        <w:rPr>
          <w:rFonts w:ascii="Times New Roman" w:hAnsi="Times New Roman"/>
          <w:sz w:val="28"/>
          <w:szCs w:val="28"/>
        </w:rPr>
        <w:t>Второй Ф</w:t>
      </w:r>
      <w:r w:rsidRPr="00EC4F46">
        <w:rPr>
          <w:rFonts w:ascii="Times New Roman" w:hAnsi="Times New Roman"/>
          <w:sz w:val="28"/>
          <w:szCs w:val="28"/>
        </w:rPr>
        <w:t xml:space="preserve">орум «Новосибирск – город безграничных возможностей» пройдет в столице Сибири в сентябре 2017 года. Он </w:t>
      </w:r>
      <w:r>
        <w:rPr>
          <w:rFonts w:ascii="Times New Roman" w:hAnsi="Times New Roman"/>
          <w:sz w:val="28"/>
          <w:szCs w:val="28"/>
        </w:rPr>
        <w:t>станет логическим продолжением Ф</w:t>
      </w:r>
      <w:r w:rsidRPr="00EC4F46">
        <w:rPr>
          <w:rFonts w:ascii="Times New Roman" w:hAnsi="Times New Roman"/>
          <w:sz w:val="28"/>
          <w:szCs w:val="28"/>
        </w:rPr>
        <w:t>орума - 2016, который дал старт масштабному проекту мэрии Новосибирска, направленному на создание городской среды, лояльной ко всем жителям, независимо от их возраста и состояния здоровья. Среды не только архитектурной, но и ментальной, образовательной, экономической.</w:t>
      </w:r>
    </w:p>
    <w:p w:rsidR="00B4561B" w:rsidRDefault="00B4561B" w:rsidP="00B4561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2D5">
        <w:rPr>
          <w:rFonts w:ascii="Times New Roman" w:hAnsi="Times New Roman"/>
          <w:sz w:val="28"/>
          <w:szCs w:val="28"/>
        </w:rPr>
        <w:t xml:space="preserve">Как и в прошлом году, в формировании и реализации треков Форума примут участие все департаменты и структуры мэрии. Именно эффективное межведомственное взаимодействие позволяет объединить разные </w:t>
      </w:r>
      <w:proofErr w:type="spellStart"/>
      <w:r w:rsidRPr="004162D5">
        <w:rPr>
          <w:rFonts w:ascii="Times New Roman" w:hAnsi="Times New Roman"/>
          <w:sz w:val="28"/>
          <w:szCs w:val="28"/>
        </w:rPr>
        <w:t>аправления</w:t>
      </w:r>
      <w:proofErr w:type="spellEnd"/>
      <w:r w:rsidRPr="004162D5">
        <w:rPr>
          <w:rFonts w:ascii="Times New Roman" w:hAnsi="Times New Roman"/>
          <w:sz w:val="28"/>
          <w:szCs w:val="28"/>
        </w:rPr>
        <w:t xml:space="preserve"> деятельности и продолжать формирование доступной городской среды с использованием инновационных решений и подходов.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4561B" w:rsidRPr="00EC4F46" w:rsidRDefault="00B4561B" w:rsidP="00B4561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F46">
        <w:rPr>
          <w:rFonts w:ascii="Times New Roman" w:hAnsi="Times New Roman"/>
          <w:sz w:val="28"/>
          <w:szCs w:val="28"/>
        </w:rPr>
        <w:t>Форум 2017 года станет площадкой для обсуждения самых актуаль</w:t>
      </w:r>
      <w:r>
        <w:rPr>
          <w:rFonts w:ascii="Times New Roman" w:hAnsi="Times New Roman"/>
          <w:sz w:val="28"/>
          <w:szCs w:val="28"/>
        </w:rPr>
        <w:t>ных федеральных трендов. Э</w:t>
      </w:r>
      <w:r w:rsidRPr="00EC4F46">
        <w:rPr>
          <w:rFonts w:ascii="Times New Roman" w:hAnsi="Times New Roman"/>
          <w:sz w:val="28"/>
          <w:szCs w:val="28"/>
        </w:rPr>
        <w:t xml:space="preserve">ксперты, специалисты, практики социальной сферы, социального предпринимательства, универсального дизайна, доступной среды обсудят современные концепции, технологии развития удобной и комфортной  городской среды для всех жителей города. </w:t>
      </w:r>
    </w:p>
    <w:p w:rsidR="00B4561B" w:rsidRPr="00EC4F46" w:rsidRDefault="00B4561B" w:rsidP="00B4561B">
      <w:pPr>
        <w:pStyle w:val="1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4F46">
        <w:rPr>
          <w:rFonts w:ascii="Times New Roman" w:eastAsia="Times New Roman" w:hAnsi="Times New Roman" w:cs="Times New Roman"/>
          <w:sz w:val="28"/>
          <w:szCs w:val="28"/>
        </w:rPr>
        <w:t>Цель Форума 2017:</w:t>
      </w:r>
      <w:r w:rsidRPr="00EC4F46">
        <w:rPr>
          <w:rFonts w:ascii="Times New Roman" w:hAnsi="Times New Roman" w:cs="Times New Roman"/>
          <w:sz w:val="28"/>
          <w:szCs w:val="28"/>
        </w:rPr>
        <w:t xml:space="preserve"> </w:t>
      </w:r>
      <w:r w:rsidRPr="00EC4F46">
        <w:rPr>
          <w:rFonts w:ascii="Times New Roman" w:hAnsi="Times New Roman" w:cs="Times New Roman"/>
          <w:color w:val="auto"/>
          <w:sz w:val="28"/>
          <w:szCs w:val="28"/>
        </w:rPr>
        <w:t>развитие эффективных социальных технологий, транспортных, архитектурных,</w:t>
      </w:r>
      <w:r w:rsidRPr="00E1545F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инженерных, </w:t>
      </w:r>
      <w:r w:rsidRPr="00EC4F46">
        <w:rPr>
          <w:rFonts w:ascii="Times New Roman" w:hAnsi="Times New Roman" w:cs="Times New Roman"/>
          <w:color w:val="auto"/>
          <w:sz w:val="28"/>
          <w:szCs w:val="28"/>
        </w:rPr>
        <w:t>дизайнерских решений, ориентированных на комфортное проживание, а также самореализацию людей независимо от их возраста, состояния здоровья в городской среде Новосибирска.</w:t>
      </w:r>
    </w:p>
    <w:p w:rsidR="00B4561B" w:rsidRPr="00EC4F46" w:rsidRDefault="00B4561B" w:rsidP="00B4561B">
      <w:pPr>
        <w:pStyle w:val="1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46">
        <w:rPr>
          <w:rFonts w:ascii="Times New Roman" w:eastAsia="Times New Roman" w:hAnsi="Times New Roman" w:cs="Times New Roman"/>
          <w:sz w:val="28"/>
          <w:szCs w:val="28"/>
        </w:rPr>
        <w:t>Задачи Форума:</w:t>
      </w:r>
    </w:p>
    <w:p w:rsidR="00B4561B" w:rsidRPr="00EC4F46" w:rsidRDefault="00B4561B" w:rsidP="00B4561B">
      <w:pPr>
        <w:pStyle w:val="ab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4F46">
        <w:rPr>
          <w:rFonts w:ascii="Times New Roman" w:hAnsi="Times New Roman"/>
          <w:i/>
          <w:sz w:val="28"/>
          <w:szCs w:val="28"/>
        </w:rPr>
        <w:t>Просветительская:</w:t>
      </w:r>
    </w:p>
    <w:p w:rsidR="00B4561B" w:rsidRPr="00EC4F46" w:rsidRDefault="00B4561B" w:rsidP="00B45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F46">
        <w:rPr>
          <w:rFonts w:ascii="Times New Roman" w:hAnsi="Times New Roman"/>
          <w:sz w:val="28"/>
          <w:szCs w:val="28"/>
        </w:rPr>
        <w:t xml:space="preserve">Формирование в городском сообществе позитивного отношения к построению гармоничной </w:t>
      </w:r>
      <w:proofErr w:type="spellStart"/>
      <w:r w:rsidRPr="00EC4F46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EC4F46">
        <w:rPr>
          <w:rFonts w:ascii="Times New Roman" w:hAnsi="Times New Roman"/>
          <w:sz w:val="28"/>
          <w:szCs w:val="28"/>
        </w:rPr>
        <w:t xml:space="preserve"> среды;</w:t>
      </w:r>
    </w:p>
    <w:p w:rsidR="00B4561B" w:rsidRPr="00EC4F46" w:rsidRDefault="00B4561B" w:rsidP="00B4561B">
      <w:pPr>
        <w:pStyle w:val="ab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4F46">
        <w:rPr>
          <w:rFonts w:ascii="Times New Roman" w:hAnsi="Times New Roman"/>
          <w:i/>
          <w:sz w:val="28"/>
          <w:szCs w:val="28"/>
        </w:rPr>
        <w:t>Социальная:</w:t>
      </w:r>
    </w:p>
    <w:p w:rsidR="00B4561B" w:rsidRPr="00EC4F46" w:rsidRDefault="00B4561B" w:rsidP="00B45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F46">
        <w:rPr>
          <w:rFonts w:ascii="Times New Roman" w:hAnsi="Times New Roman"/>
          <w:sz w:val="28"/>
          <w:szCs w:val="28"/>
        </w:rPr>
        <w:t>Содействие формированию межсекторного социального партнерства для решения проблем людей с ограничениями жизнедеятельности в городе Новосибирске;</w:t>
      </w:r>
    </w:p>
    <w:p w:rsidR="00B4561B" w:rsidRPr="00EC4F46" w:rsidRDefault="00B4561B" w:rsidP="00B4561B">
      <w:pPr>
        <w:pStyle w:val="ab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4F46">
        <w:rPr>
          <w:rFonts w:ascii="Times New Roman" w:hAnsi="Times New Roman"/>
          <w:i/>
          <w:sz w:val="28"/>
          <w:szCs w:val="28"/>
        </w:rPr>
        <w:t>Практическая:</w:t>
      </w:r>
    </w:p>
    <w:p w:rsidR="00B4561B" w:rsidRPr="00EC4F46" w:rsidRDefault="00B4561B" w:rsidP="00B45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F46">
        <w:rPr>
          <w:rFonts w:ascii="Times New Roman" w:hAnsi="Times New Roman"/>
          <w:sz w:val="28"/>
          <w:szCs w:val="28"/>
        </w:rPr>
        <w:lastRenderedPageBreak/>
        <w:t>Развитие в городской среде установок на внедрение современных социальных, архитектурных  идей, транспортных технологий и элементов универсального дизайна, необходимых для обеспечения доступности</w:t>
      </w:r>
    </w:p>
    <w:p w:rsidR="00B4561B" w:rsidRPr="00B4561B" w:rsidRDefault="00B4561B" w:rsidP="00B4561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B1788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Форума</w:t>
      </w:r>
      <w:r w:rsidRPr="00EB1788">
        <w:rPr>
          <w:rFonts w:ascii="Times New Roman" w:hAnsi="Times New Roman"/>
          <w:sz w:val="28"/>
          <w:szCs w:val="28"/>
        </w:rPr>
        <w:t>:</w:t>
      </w:r>
    </w:p>
    <w:p w:rsidR="00B4561B" w:rsidRPr="00EC4F46" w:rsidRDefault="00B4561B" w:rsidP="00B4561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35E">
        <w:rPr>
          <w:rFonts w:ascii="Times New Roman" w:hAnsi="Times New Roman"/>
          <w:b/>
          <w:sz w:val="28"/>
          <w:szCs w:val="28"/>
        </w:rPr>
        <w:t>СОЦИАЛЬНОЕ ПРЕДПРИНИМАТЕЛЬСТВО –</w:t>
      </w:r>
      <w:r w:rsidRPr="00EC4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F46">
        <w:rPr>
          <w:rFonts w:ascii="Times New Roman" w:hAnsi="Times New Roman"/>
          <w:sz w:val="28"/>
          <w:szCs w:val="28"/>
        </w:rPr>
        <w:t>бизн</w:t>
      </w:r>
      <w:r>
        <w:rPr>
          <w:rFonts w:ascii="Times New Roman" w:hAnsi="Times New Roman"/>
          <w:sz w:val="28"/>
          <w:szCs w:val="28"/>
        </w:rPr>
        <w:t>ес-решения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социальной проблемы. </w:t>
      </w:r>
      <w:r w:rsidRPr="00EC4F46">
        <w:rPr>
          <w:rFonts w:ascii="Times New Roman" w:hAnsi="Times New Roman"/>
          <w:sz w:val="28"/>
          <w:szCs w:val="28"/>
        </w:rPr>
        <w:t>Социальная проблема, которую пытается решить социальный предприниматель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EC4F46">
        <w:rPr>
          <w:rFonts w:ascii="Times New Roman" w:hAnsi="Times New Roman"/>
          <w:sz w:val="28"/>
          <w:szCs w:val="28"/>
        </w:rPr>
        <w:t>отправн</w:t>
      </w:r>
      <w:r>
        <w:rPr>
          <w:rFonts w:ascii="Times New Roman" w:hAnsi="Times New Roman"/>
          <w:sz w:val="28"/>
          <w:szCs w:val="28"/>
        </w:rPr>
        <w:t>ой точкой</w:t>
      </w:r>
      <w:r w:rsidRPr="00EC4F46">
        <w:rPr>
          <w:rFonts w:ascii="Times New Roman" w:hAnsi="Times New Roman"/>
          <w:sz w:val="28"/>
          <w:szCs w:val="28"/>
        </w:rPr>
        <w:t xml:space="preserve"> его бизнеса.</w:t>
      </w:r>
    </w:p>
    <w:p w:rsidR="00B4561B" w:rsidRPr="00EC4F46" w:rsidRDefault="00B4561B" w:rsidP="00B4561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35E">
        <w:rPr>
          <w:rFonts w:ascii="Times New Roman" w:hAnsi="Times New Roman"/>
          <w:b/>
          <w:sz w:val="28"/>
          <w:szCs w:val="28"/>
        </w:rPr>
        <w:t>ПАРТНЕРСТВО –</w:t>
      </w:r>
      <w:r w:rsidRPr="00EC4F46">
        <w:rPr>
          <w:rFonts w:ascii="Times New Roman" w:hAnsi="Times New Roman"/>
          <w:sz w:val="28"/>
          <w:szCs w:val="28"/>
        </w:rPr>
        <w:t xml:space="preserve"> система взаимоотношений между партнерами: гражданское партнерство, социальное партнерство, государственно-частное партнерство.</w:t>
      </w:r>
    </w:p>
    <w:p w:rsidR="00B4561B" w:rsidRPr="00B4561B" w:rsidRDefault="00B4561B" w:rsidP="00B4561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35E">
        <w:rPr>
          <w:rFonts w:ascii="Times New Roman" w:hAnsi="Times New Roman"/>
          <w:b/>
          <w:sz w:val="28"/>
          <w:szCs w:val="28"/>
        </w:rPr>
        <w:t>ДОСТУПНАЯ СРЕДА</w:t>
      </w:r>
      <w:r w:rsidRPr="00EC4F46">
        <w:rPr>
          <w:rFonts w:ascii="Times New Roman" w:hAnsi="Times New Roman"/>
          <w:sz w:val="28"/>
          <w:szCs w:val="28"/>
        </w:rPr>
        <w:t xml:space="preserve"> – позволяет всем людям включая граждан с ограниченными функциями здоровья, пользоваться окружающим пространством без посторонней помощи.</w:t>
      </w:r>
    </w:p>
    <w:p w:rsidR="00B4561B" w:rsidRPr="00EC4F46" w:rsidRDefault="00B4561B" w:rsidP="00B4561B">
      <w:pPr>
        <w:widowControl w:val="0"/>
        <w:autoSpaceDE w:val="0"/>
        <w:autoSpaceDN w:val="0"/>
        <w:adjustRightInd w:val="0"/>
        <w:spacing w:after="0" w:line="276" w:lineRule="auto"/>
        <w:ind w:left="-284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EC4F46">
        <w:rPr>
          <w:rFonts w:ascii="Times New Roman" w:eastAsia="Arial Unicode MS" w:hAnsi="Times New Roman"/>
          <w:sz w:val="28"/>
          <w:szCs w:val="28"/>
        </w:rPr>
        <w:t>В программе более ста разнообразных мероприятий</w:t>
      </w:r>
      <w:r>
        <w:rPr>
          <w:rFonts w:ascii="Times New Roman" w:eastAsia="Arial Unicode MS" w:hAnsi="Times New Roman"/>
          <w:sz w:val="28"/>
          <w:szCs w:val="28"/>
        </w:rPr>
        <w:t>, сре</w:t>
      </w:r>
      <w:r w:rsidRPr="00EC4F46">
        <w:rPr>
          <w:rFonts w:ascii="Times New Roman" w:eastAsia="Arial Unicode MS" w:hAnsi="Times New Roman"/>
          <w:sz w:val="28"/>
          <w:szCs w:val="28"/>
        </w:rPr>
        <w:t>ди них:</w:t>
      </w:r>
    </w:p>
    <w:p w:rsidR="00B4561B" w:rsidRPr="00EC4F46" w:rsidRDefault="00B4561B" w:rsidP="00B4561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C4F46">
        <w:rPr>
          <w:rFonts w:ascii="Times New Roman" w:eastAsia="Arial Unicode MS" w:hAnsi="Times New Roman"/>
          <w:sz w:val="28"/>
          <w:szCs w:val="28"/>
        </w:rPr>
        <w:t>федеральный социальный конвент;</w:t>
      </w:r>
    </w:p>
    <w:p w:rsidR="00B4561B" w:rsidRPr="00EC4F46" w:rsidRDefault="00B4561B" w:rsidP="00B4561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EC4F46">
        <w:rPr>
          <w:rFonts w:ascii="Times New Roman" w:eastAsia="Arial Unicode MS" w:hAnsi="Times New Roman"/>
          <w:sz w:val="28"/>
          <w:szCs w:val="28"/>
        </w:rPr>
        <w:t>хакатон</w:t>
      </w:r>
      <w:proofErr w:type="spellEnd"/>
      <w:r w:rsidRPr="00EC4F46">
        <w:rPr>
          <w:rFonts w:ascii="Times New Roman" w:eastAsia="Arial Unicode MS" w:hAnsi="Times New Roman"/>
          <w:sz w:val="28"/>
          <w:szCs w:val="28"/>
        </w:rPr>
        <w:t xml:space="preserve"> для разработчиков ТСР и социальных предпринимателей;</w:t>
      </w:r>
    </w:p>
    <w:p w:rsidR="00B4561B" w:rsidRPr="00EC4F46" w:rsidRDefault="00B4561B" w:rsidP="00B4561B">
      <w:pPr>
        <w:pStyle w:val="ac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F46">
        <w:rPr>
          <w:rFonts w:ascii="Times New Roman" w:hAnsi="Times New Roman"/>
          <w:sz w:val="28"/>
          <w:szCs w:val="28"/>
        </w:rPr>
        <w:t>международный конкурс красоты "Мисс интеграция";</w:t>
      </w:r>
    </w:p>
    <w:p w:rsidR="00B4561B" w:rsidRPr="00E1545F" w:rsidRDefault="00B4561B" w:rsidP="00B4561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1545F">
        <w:rPr>
          <w:rFonts w:ascii="Times New Roman" w:eastAsia="Arial Unicode MS" w:hAnsi="Times New Roman"/>
          <w:sz w:val="28"/>
          <w:szCs w:val="28"/>
        </w:rPr>
        <w:t>фестиваль социальных театров;</w:t>
      </w:r>
    </w:p>
    <w:p w:rsidR="00B4561B" w:rsidRPr="00EC4F46" w:rsidRDefault="00B4561B" w:rsidP="00B4561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EC4F46">
        <w:rPr>
          <w:rFonts w:ascii="Times New Roman" w:hAnsi="Times New Roman"/>
          <w:sz w:val="28"/>
          <w:szCs w:val="28"/>
        </w:rPr>
        <w:t xml:space="preserve">выставка новейших </w:t>
      </w:r>
      <w:proofErr w:type="spellStart"/>
      <w:r>
        <w:rPr>
          <w:rFonts w:ascii="Times New Roman" w:hAnsi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и ТСР в </w:t>
      </w:r>
      <w:r w:rsidRPr="00EC4F46">
        <w:rPr>
          <w:rFonts w:ascii="Times New Roman" w:hAnsi="Times New Roman"/>
          <w:sz w:val="28"/>
          <w:szCs w:val="28"/>
        </w:rPr>
        <w:t>"Технопарке";</w:t>
      </w:r>
    </w:p>
    <w:p w:rsidR="00B4561B" w:rsidRPr="00EC4F46" w:rsidRDefault="00B4561B" w:rsidP="00B4561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C4F46">
        <w:rPr>
          <w:rFonts w:ascii="Times New Roman" w:hAnsi="Times New Roman"/>
          <w:sz w:val="28"/>
          <w:szCs w:val="28"/>
        </w:rPr>
        <w:t>конкурс молодежных архитектурных проектов "Мой доступный город";</w:t>
      </w:r>
    </w:p>
    <w:p w:rsidR="00B4561B" w:rsidRPr="00EC4F46" w:rsidRDefault="00B4561B" w:rsidP="00B4561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C4F46">
        <w:rPr>
          <w:rFonts w:ascii="Times New Roman" w:eastAsia="Arial Unicode MS" w:hAnsi="Times New Roman"/>
          <w:sz w:val="28"/>
          <w:szCs w:val="28"/>
        </w:rPr>
        <w:t>школа социальных волонтёров;</w:t>
      </w:r>
    </w:p>
    <w:p w:rsidR="00B4561B" w:rsidRPr="00EC4F46" w:rsidRDefault="00B4561B" w:rsidP="00B4561B">
      <w:pPr>
        <w:pStyle w:val="ac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F4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C4F46">
        <w:rPr>
          <w:rFonts w:ascii="Times New Roman" w:hAnsi="Times New Roman"/>
          <w:sz w:val="28"/>
          <w:szCs w:val="28"/>
        </w:rPr>
        <w:t>боно</w:t>
      </w:r>
      <w:proofErr w:type="spellEnd"/>
      <w:r w:rsidRPr="00EC4F46">
        <w:rPr>
          <w:rFonts w:ascii="Times New Roman" w:hAnsi="Times New Roman"/>
          <w:sz w:val="28"/>
          <w:szCs w:val="28"/>
        </w:rPr>
        <w:t xml:space="preserve"> марафон;</w:t>
      </w:r>
    </w:p>
    <w:p w:rsidR="00B4561B" w:rsidRPr="00EC4F46" w:rsidRDefault="00B4561B" w:rsidP="00B4561B">
      <w:pPr>
        <w:pStyle w:val="ac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F46">
        <w:rPr>
          <w:rFonts w:ascii="Times New Roman" w:hAnsi="Times New Roman"/>
          <w:sz w:val="28"/>
          <w:szCs w:val="28"/>
        </w:rPr>
        <w:t>неформальная встреча мэра г. Новосибирска с участн</w:t>
      </w:r>
      <w:r>
        <w:rPr>
          <w:rFonts w:ascii="Times New Roman" w:hAnsi="Times New Roman"/>
          <w:sz w:val="28"/>
          <w:szCs w:val="28"/>
        </w:rPr>
        <w:t>иками Ф</w:t>
      </w:r>
      <w:r w:rsidRPr="00EC4F46">
        <w:rPr>
          <w:rFonts w:ascii="Times New Roman" w:hAnsi="Times New Roman"/>
          <w:sz w:val="28"/>
          <w:szCs w:val="28"/>
        </w:rPr>
        <w:t>орума.</w:t>
      </w:r>
    </w:p>
    <w:p w:rsidR="00B4561B" w:rsidRDefault="00B4561B" w:rsidP="00B4561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61B">
        <w:rPr>
          <w:rFonts w:ascii="Times New Roman" w:hAnsi="Times New Roman"/>
          <w:sz w:val="28"/>
          <w:szCs w:val="28"/>
        </w:rPr>
        <w:t>Среди экспертов на площадках Форума будут представители: Фонда развития Центра разработки и коммерциализации новых технологий «</w:t>
      </w:r>
      <w:proofErr w:type="spellStart"/>
      <w:r w:rsidRPr="00B4561B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B4561B">
        <w:rPr>
          <w:rFonts w:ascii="Times New Roman" w:hAnsi="Times New Roman"/>
          <w:sz w:val="28"/>
          <w:szCs w:val="28"/>
        </w:rPr>
        <w:t xml:space="preserve">», Центра развития социальных инноваций «Технологии возможностей», Фонда региональных социальных программ «Наше будущее», Головного учебно-исследовательского и методического центра профессиональной реабилитации лиц с ограниченными возможностями МГТУ им. Баумана, ООО «Исток Аудио </w:t>
      </w:r>
      <w:proofErr w:type="spellStart"/>
      <w:r w:rsidRPr="00B4561B">
        <w:rPr>
          <w:rFonts w:ascii="Times New Roman" w:hAnsi="Times New Roman"/>
          <w:sz w:val="28"/>
          <w:szCs w:val="28"/>
        </w:rPr>
        <w:t>Трейдинг</w:t>
      </w:r>
      <w:proofErr w:type="spellEnd"/>
      <w:r w:rsidRPr="00B4561B">
        <w:rPr>
          <w:rFonts w:ascii="Times New Roman" w:hAnsi="Times New Roman"/>
          <w:sz w:val="28"/>
          <w:szCs w:val="28"/>
        </w:rPr>
        <w:t xml:space="preserve">», Автономной некоммерческой </w:t>
      </w:r>
      <w:proofErr w:type="spellStart"/>
      <w:r w:rsidRPr="00B4561B">
        <w:rPr>
          <w:rFonts w:ascii="Times New Roman" w:hAnsi="Times New Roman"/>
          <w:sz w:val="28"/>
          <w:szCs w:val="28"/>
        </w:rPr>
        <w:t>организациа</w:t>
      </w:r>
      <w:proofErr w:type="spellEnd"/>
      <w:r w:rsidRPr="00B4561B">
        <w:rPr>
          <w:rFonts w:ascii="Times New Roman" w:hAnsi="Times New Roman"/>
          <w:sz w:val="28"/>
          <w:szCs w:val="28"/>
        </w:rPr>
        <w:t xml:space="preserve"> «Центр социальной помощи и адаптации для людей с диагнозом ДЦП и другими ограниченными возможностями здоровья «Лыжи мечты» и другие.</w:t>
      </w:r>
    </w:p>
    <w:p w:rsidR="00606BAD" w:rsidRPr="00B4561B" w:rsidRDefault="00606BAD" w:rsidP="00B4561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61B" w:rsidRPr="00C27DD5" w:rsidRDefault="00B4561B" w:rsidP="00B4561B">
      <w:pPr>
        <w:pStyle w:val="11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27D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Особенностью Форума 2017 г. станет: </w:t>
      </w:r>
    </w:p>
    <w:p w:rsidR="00B4561B" w:rsidRPr="00EC4F46" w:rsidRDefault="00B4561B" w:rsidP="00B4561B">
      <w:pPr>
        <w:pStyle w:val="11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поиск новых социальных практик взаимодействия в городской среде, </w:t>
      </w:r>
      <w:r w:rsidRPr="00EC4F46">
        <w:rPr>
          <w:rFonts w:ascii="Times New Roman" w:eastAsia="Arial Unicode MS" w:hAnsi="Times New Roman" w:cs="Times New Roman"/>
          <w:sz w:val="28"/>
          <w:szCs w:val="28"/>
        </w:rPr>
        <w:t>учитывающих индивидуальные потребности  каждого жителя в коммуникации и мобильности</w:t>
      </w:r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4561B" w:rsidRPr="00EC4F46" w:rsidRDefault="00B4561B" w:rsidP="00B4561B">
      <w:pPr>
        <w:pStyle w:val="11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презентация и обсуждение новых подходов по оказанию услуг и созданию технологических разработок для социализации и  реабилитации людей, имеющих инвалидность; </w:t>
      </w:r>
    </w:p>
    <w:p w:rsidR="00B4561B" w:rsidRPr="00EC4F46" w:rsidRDefault="00B4561B" w:rsidP="00B4561B">
      <w:pPr>
        <w:pStyle w:val="11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>вовлечение предпринимателей, ученых, общественных организаций и муниципалитета в разработку предложений по комплексному развитию городского межсекторного социального партнерства, в том числе в вопросах профессиональной ориентации и трудоустройства инвалидов;</w:t>
      </w:r>
    </w:p>
    <w:p w:rsidR="00B4561B" w:rsidRPr="00EC4F46" w:rsidRDefault="00B4561B" w:rsidP="00B4561B">
      <w:pPr>
        <w:pStyle w:val="11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>проработка вопросов защиты прав</w:t>
      </w:r>
      <w:r w:rsidRPr="00EC4F46">
        <w:rPr>
          <w:rFonts w:ascii="Times New Roman" w:eastAsia="Times New Roman" w:hAnsi="Times New Roman" w:cs="Times New Roman"/>
          <w:sz w:val="28"/>
          <w:szCs w:val="28"/>
        </w:rPr>
        <w:t xml:space="preserve"> особо уязвимых категорий потребителей</w:t>
      </w:r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4561B" w:rsidRPr="00EC4F46" w:rsidRDefault="00B4561B" w:rsidP="00B4561B">
      <w:pPr>
        <w:pStyle w:val="11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поиск новых решений в развитии городской транспортной инфраструктуры с учетом запросов </w:t>
      </w:r>
      <w:proofErr w:type="spellStart"/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>маломобильных</w:t>
      </w:r>
      <w:proofErr w:type="spellEnd"/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жителей; </w:t>
      </w:r>
    </w:p>
    <w:p w:rsidR="00B4561B" w:rsidRPr="00EC4F46" w:rsidRDefault="00B4561B" w:rsidP="00B4561B">
      <w:pPr>
        <w:pStyle w:val="11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презентация технологических проектов в сфере универсального дизайна городского пространства;</w:t>
      </w:r>
    </w:p>
    <w:p w:rsidR="00B4561B" w:rsidRPr="00EC4F46" w:rsidRDefault="00B4561B" w:rsidP="00B4561B">
      <w:pPr>
        <w:pStyle w:val="11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городской экосистемы социального предпринимательства;</w:t>
      </w:r>
    </w:p>
    <w:p w:rsidR="00B4561B" w:rsidRPr="00EC4F46" w:rsidRDefault="00B4561B" w:rsidP="00B4561B">
      <w:pPr>
        <w:pStyle w:val="11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>обсуждение вопросов профориентации и трудоустройства инвалидов;</w:t>
      </w:r>
    </w:p>
    <w:p w:rsidR="00B4561B" w:rsidRPr="00B4561B" w:rsidRDefault="00B4561B" w:rsidP="00B4561B">
      <w:pPr>
        <w:pStyle w:val="11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обмен опытом и идеями по тематике построения </w:t>
      </w:r>
      <w:proofErr w:type="spellStart"/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>безбарьерной</w:t>
      </w:r>
      <w:proofErr w:type="spellEnd"/>
      <w:r w:rsidRPr="00EC4F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среды с представителями муниципалитетов Российской Федерации.</w:t>
      </w:r>
    </w:p>
    <w:p w:rsidR="00B4561B" w:rsidRDefault="00606BAD" w:rsidP="00606BAD">
      <w:pPr>
        <w:pStyle w:val="11"/>
        <w:widowControl w:val="0"/>
        <w:spacing w:after="0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 w:rsidR="00F95CFE" w:rsidRPr="00F95CFE">
        <w:rPr>
          <w:rFonts w:ascii="Times New Roman" w:eastAsia="Times New Roman" w:hAnsi="Times New Roman" w:cs="Times New Roman"/>
          <w:sz w:val="28"/>
          <w:szCs w:val="28"/>
        </w:rPr>
        <w:t xml:space="preserve"> Форума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CFE" w:rsidRPr="00F95CFE">
        <w:rPr>
          <w:rFonts w:ascii="Times New Roman" w:eastAsia="Times New Roman" w:hAnsi="Times New Roman" w:cs="Times New Roman"/>
          <w:sz w:val="28"/>
          <w:szCs w:val="28"/>
        </w:rPr>
        <w:t>МКУ «Агентство развития социальной политики» города Новосибирска»:</w:t>
      </w:r>
      <w:r w:rsidR="009D2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5CFE">
        <w:rPr>
          <w:rFonts w:ascii="Times New Roman" w:eastAsia="Times New Roman" w:hAnsi="Times New Roman" w:cs="Times New Roman"/>
          <w:sz w:val="28"/>
          <w:szCs w:val="28"/>
        </w:rPr>
        <w:t>Тел. +7(383) 315-22- 15;</w:t>
      </w:r>
      <w:r w:rsidRPr="00606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CFE">
        <w:rPr>
          <w:rFonts w:ascii="Times New Roman" w:eastAsia="Times New Roman" w:hAnsi="Times New Roman" w:cs="Times New Roman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онная почта: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adsp.nsk@gmail.com</w:t>
      </w:r>
      <w:proofErr w:type="spellEnd"/>
      <w:r w:rsidRPr="00F95CF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06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CFE">
        <w:rPr>
          <w:rFonts w:ascii="Times New Roman" w:eastAsia="Times New Roman" w:hAnsi="Times New Roman" w:cs="Times New Roman"/>
          <w:sz w:val="28"/>
          <w:szCs w:val="28"/>
        </w:rPr>
        <w:t>Интернет – портал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95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CFE">
        <w:rPr>
          <w:rFonts w:ascii="Times New Roman" w:eastAsia="Times New Roman" w:hAnsi="Times New Roman" w:cs="Times New Roman"/>
          <w:sz w:val="28"/>
          <w:szCs w:val="28"/>
        </w:rPr>
        <w:t>городвозможностей.рф</w:t>
      </w:r>
      <w:proofErr w:type="spellEnd"/>
      <w:r w:rsidRPr="00F95C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552" w:rsidRDefault="009D23DE" w:rsidP="00606BAD">
      <w:pPr>
        <w:pStyle w:val="11"/>
        <w:widowControl w:val="0"/>
        <w:spacing w:after="0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Сотрудники для связи по </w:t>
      </w:r>
      <w:r w:rsidR="0086355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вопросам: </w:t>
      </w:r>
    </w:p>
    <w:p w:rsidR="00F95CFE" w:rsidRPr="00F95CFE" w:rsidRDefault="00606BAD" w:rsidP="00606BAD">
      <w:pPr>
        <w:pStyle w:val="11"/>
        <w:widowControl w:val="0"/>
        <w:spacing w:after="0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Кулакова </w:t>
      </w:r>
      <w:r w:rsidR="009D23DE">
        <w:rPr>
          <w:rFonts w:ascii="Times New Roman" w:eastAsia="Times New Roman" w:hAnsi="Times New Roman" w:cs="Times New Roman"/>
          <w:sz w:val="28"/>
          <w:szCs w:val="28"/>
        </w:rPr>
        <w:t xml:space="preserve">Людмила Витальевна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CFE" w:rsidRPr="00F95CFE">
        <w:rPr>
          <w:rFonts w:ascii="Times New Roman" w:eastAsia="Times New Roman" w:hAnsi="Times New Roman" w:cs="Times New Roman"/>
          <w:sz w:val="28"/>
          <w:szCs w:val="28"/>
        </w:rPr>
        <w:t>Анастасия Евгеньевна.</w:t>
      </w:r>
    </w:p>
    <w:p w:rsidR="00B457B3" w:rsidRDefault="00B457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6BAD" w:rsidRDefault="00606BAD" w:rsidP="00606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План мероприятий Форума:</w:t>
      </w:r>
    </w:p>
    <w:p w:rsidR="00606BAD" w:rsidRDefault="00606BAD" w:rsidP="00606BAD">
      <w:pPr>
        <w:jc w:val="both"/>
        <w:rPr>
          <w:rFonts w:ascii="Times New Roman" w:hAnsi="Times New Roman" w:cs="Times New Roman"/>
          <w:sz w:val="28"/>
          <w:szCs w:val="28"/>
        </w:rPr>
        <w:sectPr w:rsidR="00606BAD" w:rsidSect="00606BAD">
          <w:footerReference w:type="default" r:id="rId7"/>
          <w:footerReference w:type="first" r:id="rId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pPr w:leftFromText="180" w:rightFromText="180" w:vertAnchor="page" w:horzAnchor="margin" w:tblpY="1367"/>
        <w:tblW w:w="1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0"/>
        <w:gridCol w:w="8049"/>
        <w:gridCol w:w="4677"/>
      </w:tblGrid>
      <w:tr w:rsidR="00B457B3" w:rsidRPr="00B457B3" w:rsidTr="00F26ACB">
        <w:tc>
          <w:tcPr>
            <w:tcW w:w="894" w:type="pct"/>
            <w:shd w:val="clear" w:color="auto" w:fill="005EAB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A1D62" w:rsidP="00B457B3">
            <w:pPr>
              <w:tabs>
                <w:tab w:val="left" w:pos="709"/>
                <w:tab w:val="left" w:pos="851"/>
              </w:tabs>
              <w:spacing w:after="374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6"/>
                <w:szCs w:val="26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652.3pt;margin-top:-49.5pt;width:110pt;height:32.55pt;z-index:251668480;mso-height-percent:200;mso-height-percent:200;mso-width-relative:margin;mso-height-relative:margin" stroked="f">
                  <v:textbox style="mso-fit-shape-to-text:t">
                    <w:txbxContent>
                      <w:p w:rsidR="00B457B3" w:rsidRPr="00B457B3" w:rsidRDefault="00B457B3" w:rsidP="007564BA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457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Приложение 1</w:t>
                        </w:r>
                      </w:p>
                    </w:txbxContent>
                  </v:textbox>
                </v:shape>
              </w:pict>
            </w:r>
            <w:r w:rsidR="00B457B3" w:rsidRPr="00B457B3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Дата, время проведения</w:t>
            </w:r>
          </w:p>
        </w:tc>
        <w:tc>
          <w:tcPr>
            <w:tcW w:w="2597" w:type="pct"/>
            <w:shd w:val="clear" w:color="auto" w:fill="005EAB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Формат мероприятия</w:t>
            </w:r>
          </w:p>
        </w:tc>
        <w:tc>
          <w:tcPr>
            <w:tcW w:w="1509" w:type="pct"/>
            <w:shd w:val="clear" w:color="auto" w:fill="005EAB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Предполагаемое место проведения</w:t>
            </w:r>
          </w:p>
        </w:tc>
      </w:tr>
      <w:tr w:rsidR="00B457B3" w:rsidRPr="00B457B3" w:rsidTr="00B457B3">
        <w:tc>
          <w:tcPr>
            <w:tcW w:w="5000" w:type="pct"/>
            <w:gridSpan w:val="3"/>
            <w:shd w:val="clear" w:color="auto" w:fill="60A0D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Официальная часть Форума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Пресс-конференция организаторов общегородского форума «Новосибирск – город безграничных возможностей»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«ИТАР-ТАСС» (ул. Добролюбова, 2а)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Социальный конвент: «Город возможностей». Церемония открытия.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A1D62" w:rsidP="00B457B3">
            <w:pPr>
              <w:tabs>
                <w:tab w:val="left" w:pos="0"/>
              </w:tabs>
              <w:spacing w:after="374" w:line="240" w:lineRule="auto"/>
              <w:ind w:right="4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9" type="#_x0000_t202" style="position:absolute;left:0;text-align:left;margin-left:-3.3pt;margin-top:-1.5pt;width:220.9pt;height:39.8pt;z-index:251671552;mso-position-horizontal-relative:text;mso-position-vertical-relative:text;mso-width-relative:margin;mso-height-relative:margin" stroked="f">
                  <v:textbox>
                    <w:txbxContent>
                      <w:p w:rsidR="008305BA" w:rsidRDefault="008305BA" w:rsidP="008305BA">
                        <w:pPr>
                          <w:jc w:val="center"/>
                        </w:pPr>
                        <w:r w:rsidRPr="00B457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«Победа», центр культуры и отдыха, (ул. Ленина, 7)</w:t>
                        </w:r>
                      </w:p>
                    </w:txbxContent>
                  </v:textbox>
                </v:shape>
              </w:pic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Социальный конвент: «Город возможностей». Площадки:</w:t>
            </w: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1. «Защита прав потребителей из числа </w:t>
            </w:r>
            <w:proofErr w:type="spellStart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маломобильных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 граждан»,</w:t>
            </w: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2. «Городская экосистема социального предпринимательства»,</w:t>
            </w: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 «Национальная Технологическая Инициатива» для Доступной среды: новые подходы»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«Победа», центр культуры и отдыха, (ул. Ленина, 7)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Брифинг мэра города Новосибирска по итогам Форума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концертный зал имени А. М. </w:t>
            </w:r>
            <w:proofErr w:type="spellStart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Каца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(Красный проспект, 18/1)</w:t>
            </w:r>
          </w:p>
        </w:tc>
      </w:tr>
      <w:tr w:rsidR="00B457B3" w:rsidRPr="00B457B3" w:rsidTr="00EB1134">
        <w:trPr>
          <w:trHeight w:val="563"/>
        </w:trPr>
        <w:tc>
          <w:tcPr>
            <w:tcW w:w="5000" w:type="pct"/>
            <w:gridSpan w:val="3"/>
            <w:shd w:val="clear" w:color="auto" w:fill="60A0D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Направление «Образование»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19.09.-24.09.2017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</w:t>
            </w:r>
            <w:proofErr w:type="spellStart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боно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марафон «Профессионалы за Доступную среду»: безвозмездное оказание профессиональной  консультации специалистами (педагоги, психологи, социальные работники и т.д.)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19.09.- 22.09. 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Школьный </w:t>
            </w:r>
            <w:proofErr w:type="spellStart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Хакатон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НТИ для</w:t>
            </w: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«Доступной среды»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Вторая Новосибирская гимназия (Киевская, 5)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19.09.- 22.09. 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по пониманию инвалидности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Городское родительское собрание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 (дошкольные)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реконструкции школы-интерната № 152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С(К)ОШ № 152 (Ватутина, 30)</w:t>
            </w:r>
          </w:p>
        </w:tc>
      </w:tr>
      <w:tr w:rsidR="00B457B3" w:rsidRPr="00B457B3" w:rsidTr="00B457B3">
        <w:tc>
          <w:tcPr>
            <w:tcW w:w="5000" w:type="pct"/>
            <w:gridSpan w:val="3"/>
            <w:shd w:val="clear" w:color="auto" w:fill="60A0D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Направление «Социальное предпринимательство»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Хакатон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центра социальных инноваций «Технологии возможностей»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Технопарк (ул. Николаева, 8)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Хакатон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развитию социального предпринимательства в г. Новосибирске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Бизнес-инкубатор ФГБОУ ВО «Новосибирский государственный университет экономики и управления», (ул. Каменская, 52/1)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20-21.09.2017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Выставка новейших </w:t>
            </w:r>
            <w:proofErr w:type="spellStart"/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ассистивных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технологий и технических средств </w:t>
            </w: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реабилитации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ТРЦ «Галерея Новосибирск», (ул. </w:t>
            </w: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Гоголя, 13) 4 этаж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21.09.2017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Форсайт для студентов и школьников «Я социальный предприниматель»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ТРЦ «Галерея Новосибирск», (ул. Гоголя, 13) 4 этаж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Круглый стол по обсуждению вопросов социального предпринимательства в г. Новосибирске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ТРЦ «Галерея Новосибирск», (ул. Гоголя, 13), 4 этаж</w:t>
            </w:r>
          </w:p>
        </w:tc>
      </w:tr>
      <w:tr w:rsidR="00B457B3" w:rsidRPr="00B457B3" w:rsidTr="00B457B3">
        <w:tc>
          <w:tcPr>
            <w:tcW w:w="5000" w:type="pct"/>
            <w:gridSpan w:val="3"/>
            <w:shd w:val="clear" w:color="auto" w:fill="60A0D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Направление  «Культура, здоровый образ жизни, молодежные объединения»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19.09.-24.09.2017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Школа социального волонтера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ФГБОУ ВО НГТУ, Институт социальных технологий и реабилитаций (пр. Карла Маркса, 20)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19.09.-24.09.2017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Фестиваль социальных театров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отдельному плану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21.09.2017 10:00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Городская оздоровительная зарядка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Парк культуры и отдыха «Центральный» (ул. Мичурина, 8)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Проектная сессия «Проблемы и перспективы развития адаптивной физкультуры и спорта: инфраструктура, технологии и кадры»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ФГБОУ ВО «НГТУ», «Институт социальных технологий и реабилитаций» (пр. Карла Маркса, 20)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19.09.-24.09.2017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Кинофестиваль для людей с инвалидностью и старшего поколения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ТРК «</w:t>
            </w:r>
            <w:proofErr w:type="spellStart"/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Ройял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Парк», кинотеатр «</w:t>
            </w:r>
            <w:proofErr w:type="spellStart"/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Синема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парк» (Красный проспект, </w:t>
            </w: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101)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19.09.-24.09.2017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Литературные и культурные вечера в библиотеках города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отдельному плану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19.09.-24.09.2017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Серия интерактивных экскурсий для инвалидов (общественные пространства и музейные залы) на базе музея г. Новосибирска/районных музеев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отдельному плану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Большая концертно-развлекательная программа (церемония закрытия Форума)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Государственный концертный зал имени А. М. </w:t>
            </w:r>
            <w:proofErr w:type="spellStart"/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Каца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(Красный проспект, 18/1)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19.09.-24.09.2017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серии физкультурных мероприятий в районах города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отдельному плану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Круглый стол: Совершенствование инклюзивных практик в молодежной среде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ФГБОУ ВО «НГТУ», «Институт социальных технологий и реабилитаций» (пр. Карла Маркса, 20)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19.09.-24.09.2017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Про </w:t>
            </w:r>
            <w:proofErr w:type="spellStart"/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боно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марафон «Профессионалы за Доступную среду»: безвозмездное оказание профессиональной консультации специалистами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отдельному плану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19.09.-24.09.2017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Серия творческих мастер-классов по направлениям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отдельному плану</w:t>
            </w:r>
          </w:p>
        </w:tc>
      </w:tr>
      <w:tr w:rsidR="00B457B3" w:rsidRPr="00B457B3" w:rsidTr="00B457B3">
        <w:tc>
          <w:tcPr>
            <w:tcW w:w="5000" w:type="pct"/>
            <w:gridSpan w:val="3"/>
            <w:shd w:val="clear" w:color="auto" w:fill="60A0D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Направление «Социальные практики»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Пространство решений от центра социальных инноваций «Технологии возможностей»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ФГБОУ ВО «НГТУ», «Институт социальных технологий и реабилитаций» (пр. Карла Маркса, 20)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Социокультурная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площадка в «Детском городе профессий»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ТЦ «Роща» (пр. Дзержинского, 2/2)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Школа </w:t>
            </w:r>
            <w:proofErr w:type="spellStart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грантового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проектирования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 зал заседаний мэрии города Новосибирска (Красный проспект, 34)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19.09.- 22.09.2017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Открытая школа жестового языка: </w:t>
            </w:r>
            <w:proofErr w:type="spellStart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оффлайн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форматы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ФГБОУ ВО «НГТУ», «Институт социальных технологий и реабилитаций» (пр. Карла Маркса, 20)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19.09.-24.09.2017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</w:t>
            </w:r>
            <w:proofErr w:type="spellStart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боно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марафон «Профессионалы за Доступную среду»: безвозмездное оказание профессиональной консультации специалистами (врачи, юристы, психологи, социальные работники и т.д.)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«КСЦОН»</w:t>
            </w: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«НАС»</w:t>
            </w:r>
          </w:p>
        </w:tc>
      </w:tr>
      <w:tr w:rsidR="00B457B3" w:rsidRPr="00B457B3" w:rsidTr="00B457B3">
        <w:tc>
          <w:tcPr>
            <w:tcW w:w="5000" w:type="pct"/>
            <w:gridSpan w:val="3"/>
            <w:shd w:val="clear" w:color="auto" w:fill="60A0D5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Направление «Доступная среда»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19.09.-24.09.2017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«Доступ есть. Новосибирск»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Жилмассивы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/банки/ магазины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Конференция «Доступная среда» в городе Новосибирске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ФГБОУ ВО «НГУАДИ» (Красный проспект, 38)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Круглый стол с представителями Технадзора и </w:t>
            </w:r>
            <w:proofErr w:type="spellStart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федерального, муниципального уровней: правовая оценка  по организации Доступной среды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 зал мэрии города Новосибирска (Красный проспект, 34)</w:t>
            </w:r>
          </w:p>
        </w:tc>
      </w:tr>
      <w:tr w:rsidR="00B457B3" w:rsidRPr="00B457B3" w:rsidTr="00F26ACB">
        <w:tc>
          <w:tcPr>
            <w:tcW w:w="894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22.09.2017</w:t>
            </w:r>
          </w:p>
        </w:tc>
        <w:tc>
          <w:tcPr>
            <w:tcW w:w="2597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молодежных проектов «Дизайнерские и архитектурные идеи для Доступной среды». Студенческое и школьное направления.</w:t>
            </w:r>
          </w:p>
        </w:tc>
        <w:tc>
          <w:tcPr>
            <w:tcW w:w="1509" w:type="pct"/>
            <w:shd w:val="clear" w:color="auto" w:fill="FFFFFF"/>
            <w:tcMar>
              <w:top w:w="56" w:type="dxa"/>
              <w:left w:w="187" w:type="dxa"/>
              <w:bottom w:w="56" w:type="dxa"/>
              <w:right w:w="187" w:type="dxa"/>
            </w:tcMar>
            <w:vAlign w:val="center"/>
            <w:hideMark/>
          </w:tcPr>
          <w:p w:rsidR="00B457B3" w:rsidRPr="00B457B3" w:rsidRDefault="00B457B3" w:rsidP="00B457B3">
            <w:pPr>
              <w:spacing w:after="37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ФГБОУ ВО «Новосибирский государственный университет архитектуры, дизайна и искусств», (Красный проспект, 38)</w:t>
            </w:r>
          </w:p>
        </w:tc>
      </w:tr>
    </w:tbl>
    <w:p w:rsidR="007A18A2" w:rsidRPr="00B457B3" w:rsidRDefault="007A18A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A18A2" w:rsidRPr="00B457B3" w:rsidSect="00606B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BB" w:rsidRPr="00021933" w:rsidRDefault="00F11FBB" w:rsidP="003E0A9B">
      <w:pPr>
        <w:spacing w:after="0" w:line="240" w:lineRule="auto"/>
      </w:pPr>
      <w:r>
        <w:separator/>
      </w:r>
    </w:p>
  </w:endnote>
  <w:endnote w:type="continuationSeparator" w:id="0">
    <w:p w:rsidR="00F11FBB" w:rsidRPr="00021933" w:rsidRDefault="00F11FBB" w:rsidP="003E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97560"/>
    </w:sdtPr>
    <w:sdtContent>
      <w:p w:rsidR="00670F86" w:rsidRDefault="00BA1D62">
        <w:pPr>
          <w:pStyle w:val="a3"/>
          <w:jc w:val="center"/>
        </w:pPr>
        <w:r>
          <w:fldChar w:fldCharType="begin"/>
        </w:r>
        <w:r w:rsidR="004E67F7">
          <w:instrText xml:space="preserve"> PAGE   \* MERGEFORMAT </w:instrText>
        </w:r>
        <w:r>
          <w:fldChar w:fldCharType="separate"/>
        </w:r>
        <w:r w:rsidR="004162D5">
          <w:rPr>
            <w:noProof/>
          </w:rPr>
          <w:t>3</w:t>
        </w:r>
        <w:r>
          <w:fldChar w:fldCharType="end"/>
        </w:r>
      </w:p>
    </w:sdtContent>
  </w:sdt>
  <w:p w:rsidR="00FA59AE" w:rsidRPr="00726D96" w:rsidRDefault="00F11FBB" w:rsidP="00726D96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6115"/>
    </w:sdtPr>
    <w:sdtContent>
      <w:p w:rsidR="00FA59AE" w:rsidRDefault="00BA1D62">
        <w:pPr>
          <w:pStyle w:val="a3"/>
          <w:jc w:val="right"/>
        </w:pPr>
        <w:r>
          <w:fldChar w:fldCharType="begin"/>
        </w:r>
        <w:r w:rsidR="004E67F7">
          <w:instrText xml:space="preserve"> PAGE   \* MERGEFORMAT </w:instrText>
        </w:r>
        <w:r>
          <w:fldChar w:fldCharType="separate"/>
        </w:r>
        <w:r w:rsidR="004E67F7">
          <w:rPr>
            <w:noProof/>
          </w:rPr>
          <w:t>1</w:t>
        </w:r>
        <w:r>
          <w:fldChar w:fldCharType="end"/>
        </w:r>
      </w:p>
    </w:sdtContent>
  </w:sdt>
  <w:p w:rsidR="00FA59AE" w:rsidRPr="00A0233A" w:rsidRDefault="004E67F7" w:rsidP="00FA59AE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A0233A">
      <w:rPr>
        <w:rFonts w:ascii="Times New Roman" w:hAnsi="Times New Roman" w:cs="Times New Roman"/>
        <w:sz w:val="16"/>
        <w:szCs w:val="16"/>
      </w:rPr>
      <w:t xml:space="preserve">Исп. </w:t>
    </w:r>
    <w:r>
      <w:rPr>
        <w:rFonts w:ascii="Times New Roman" w:hAnsi="Times New Roman" w:cs="Times New Roman"/>
        <w:sz w:val="16"/>
        <w:szCs w:val="16"/>
      </w:rPr>
      <w:t>И.О. Фамилия</w:t>
    </w:r>
  </w:p>
  <w:p w:rsidR="00FA59AE" w:rsidRDefault="004E67F7" w:rsidP="00FA59AE">
    <w:pPr>
      <w:spacing w:after="0" w:line="240" w:lineRule="auto"/>
    </w:pPr>
    <w:r w:rsidRPr="00A0233A">
      <w:rPr>
        <w:rFonts w:ascii="Times New Roman" w:hAnsi="Times New Roman" w:cs="Times New Roman"/>
        <w:sz w:val="16"/>
        <w:szCs w:val="16"/>
      </w:rPr>
      <w:t>(383) 3-15-22-1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BB" w:rsidRPr="00021933" w:rsidRDefault="00F11FBB" w:rsidP="003E0A9B">
      <w:pPr>
        <w:spacing w:after="0" w:line="240" w:lineRule="auto"/>
      </w:pPr>
      <w:r>
        <w:separator/>
      </w:r>
    </w:p>
  </w:footnote>
  <w:footnote w:type="continuationSeparator" w:id="0">
    <w:p w:rsidR="00F11FBB" w:rsidRPr="00021933" w:rsidRDefault="00F11FBB" w:rsidP="003E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821"/>
    <w:multiLevelType w:val="hybridMultilevel"/>
    <w:tmpl w:val="BD7005FE"/>
    <w:lvl w:ilvl="0" w:tplc="72F230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F9B3554"/>
    <w:multiLevelType w:val="hybridMultilevel"/>
    <w:tmpl w:val="144640F6"/>
    <w:lvl w:ilvl="0" w:tplc="470AD3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466294"/>
    <w:multiLevelType w:val="hybridMultilevel"/>
    <w:tmpl w:val="B87E5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D1AC7"/>
    <w:multiLevelType w:val="hybridMultilevel"/>
    <w:tmpl w:val="08EC9A70"/>
    <w:lvl w:ilvl="0" w:tplc="1534F29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0E77834"/>
    <w:multiLevelType w:val="hybridMultilevel"/>
    <w:tmpl w:val="4C2A6F8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21A"/>
    <w:rsid w:val="00006A12"/>
    <w:rsid w:val="00010C34"/>
    <w:rsid w:val="000261A9"/>
    <w:rsid w:val="00040136"/>
    <w:rsid w:val="00047937"/>
    <w:rsid w:val="00053440"/>
    <w:rsid w:val="000555D2"/>
    <w:rsid w:val="000806CB"/>
    <w:rsid w:val="000824FE"/>
    <w:rsid w:val="000876D9"/>
    <w:rsid w:val="000A41E8"/>
    <w:rsid w:val="000F6CC1"/>
    <w:rsid w:val="0011142A"/>
    <w:rsid w:val="00111DFD"/>
    <w:rsid w:val="00121BFB"/>
    <w:rsid w:val="00125047"/>
    <w:rsid w:val="00135820"/>
    <w:rsid w:val="00135F2B"/>
    <w:rsid w:val="001363D8"/>
    <w:rsid w:val="00137E3E"/>
    <w:rsid w:val="00145090"/>
    <w:rsid w:val="00150251"/>
    <w:rsid w:val="00163A7F"/>
    <w:rsid w:val="00170445"/>
    <w:rsid w:val="00181821"/>
    <w:rsid w:val="0019272B"/>
    <w:rsid w:val="001B2A2D"/>
    <w:rsid w:val="001C6632"/>
    <w:rsid w:val="001C7F56"/>
    <w:rsid w:val="001D5EFB"/>
    <w:rsid w:val="001F7157"/>
    <w:rsid w:val="00225F0D"/>
    <w:rsid w:val="002406C4"/>
    <w:rsid w:val="00243472"/>
    <w:rsid w:val="00247855"/>
    <w:rsid w:val="002566D2"/>
    <w:rsid w:val="00275BFA"/>
    <w:rsid w:val="00280446"/>
    <w:rsid w:val="002B724F"/>
    <w:rsid w:val="002C75C1"/>
    <w:rsid w:val="00304D7A"/>
    <w:rsid w:val="00334588"/>
    <w:rsid w:val="003705D2"/>
    <w:rsid w:val="00371CE9"/>
    <w:rsid w:val="003A20D7"/>
    <w:rsid w:val="003B0E7F"/>
    <w:rsid w:val="003C1633"/>
    <w:rsid w:val="003D5FFE"/>
    <w:rsid w:val="003E0A9B"/>
    <w:rsid w:val="003E4614"/>
    <w:rsid w:val="003F7230"/>
    <w:rsid w:val="00411178"/>
    <w:rsid w:val="004112E0"/>
    <w:rsid w:val="004162D5"/>
    <w:rsid w:val="00421B33"/>
    <w:rsid w:val="004328A4"/>
    <w:rsid w:val="00437620"/>
    <w:rsid w:val="004411DE"/>
    <w:rsid w:val="00467096"/>
    <w:rsid w:val="004C21A7"/>
    <w:rsid w:val="004D3F1C"/>
    <w:rsid w:val="004E67F7"/>
    <w:rsid w:val="004E789C"/>
    <w:rsid w:val="005037B4"/>
    <w:rsid w:val="00520B83"/>
    <w:rsid w:val="00535A64"/>
    <w:rsid w:val="00537DD0"/>
    <w:rsid w:val="00572AA0"/>
    <w:rsid w:val="005744A2"/>
    <w:rsid w:val="005945DF"/>
    <w:rsid w:val="005A1973"/>
    <w:rsid w:val="005A3BB2"/>
    <w:rsid w:val="00600045"/>
    <w:rsid w:val="00604D10"/>
    <w:rsid w:val="00606BAD"/>
    <w:rsid w:val="00617559"/>
    <w:rsid w:val="00623F8A"/>
    <w:rsid w:val="00641488"/>
    <w:rsid w:val="00666573"/>
    <w:rsid w:val="00675EFE"/>
    <w:rsid w:val="00676525"/>
    <w:rsid w:val="0068264D"/>
    <w:rsid w:val="00682A1E"/>
    <w:rsid w:val="006A0F66"/>
    <w:rsid w:val="006B2F84"/>
    <w:rsid w:val="00700210"/>
    <w:rsid w:val="00713426"/>
    <w:rsid w:val="00713889"/>
    <w:rsid w:val="00731D84"/>
    <w:rsid w:val="00732C2A"/>
    <w:rsid w:val="00735F88"/>
    <w:rsid w:val="007564BA"/>
    <w:rsid w:val="007661DB"/>
    <w:rsid w:val="00772788"/>
    <w:rsid w:val="0078239C"/>
    <w:rsid w:val="007A0A92"/>
    <w:rsid w:val="007A18A2"/>
    <w:rsid w:val="007D77EE"/>
    <w:rsid w:val="007F446C"/>
    <w:rsid w:val="007F5F8F"/>
    <w:rsid w:val="0082627A"/>
    <w:rsid w:val="008305BA"/>
    <w:rsid w:val="0083102F"/>
    <w:rsid w:val="00833FE9"/>
    <w:rsid w:val="00847B9B"/>
    <w:rsid w:val="00862790"/>
    <w:rsid w:val="00863552"/>
    <w:rsid w:val="0087280C"/>
    <w:rsid w:val="00880433"/>
    <w:rsid w:val="008838B2"/>
    <w:rsid w:val="008905D2"/>
    <w:rsid w:val="008C118B"/>
    <w:rsid w:val="008D50DA"/>
    <w:rsid w:val="00902F6C"/>
    <w:rsid w:val="009270E3"/>
    <w:rsid w:val="00944DBE"/>
    <w:rsid w:val="009817B4"/>
    <w:rsid w:val="0099730F"/>
    <w:rsid w:val="009A3E92"/>
    <w:rsid w:val="009B6291"/>
    <w:rsid w:val="009B7300"/>
    <w:rsid w:val="009D23DE"/>
    <w:rsid w:val="009D2531"/>
    <w:rsid w:val="009D69B4"/>
    <w:rsid w:val="009F518F"/>
    <w:rsid w:val="00A23432"/>
    <w:rsid w:val="00A27DB6"/>
    <w:rsid w:val="00A322AD"/>
    <w:rsid w:val="00A6211A"/>
    <w:rsid w:val="00A94F9C"/>
    <w:rsid w:val="00AC1C80"/>
    <w:rsid w:val="00AF7843"/>
    <w:rsid w:val="00B23517"/>
    <w:rsid w:val="00B32F77"/>
    <w:rsid w:val="00B3632F"/>
    <w:rsid w:val="00B41E38"/>
    <w:rsid w:val="00B4561B"/>
    <w:rsid w:val="00B457B3"/>
    <w:rsid w:val="00B47214"/>
    <w:rsid w:val="00B52F6D"/>
    <w:rsid w:val="00B55CD9"/>
    <w:rsid w:val="00B60C34"/>
    <w:rsid w:val="00BA1D62"/>
    <w:rsid w:val="00BA7F41"/>
    <w:rsid w:val="00BB1D88"/>
    <w:rsid w:val="00BB5CF6"/>
    <w:rsid w:val="00BC31B4"/>
    <w:rsid w:val="00BC3FFD"/>
    <w:rsid w:val="00BC4080"/>
    <w:rsid w:val="00BE4A27"/>
    <w:rsid w:val="00BE4C75"/>
    <w:rsid w:val="00BE7D00"/>
    <w:rsid w:val="00C02AA7"/>
    <w:rsid w:val="00C5175B"/>
    <w:rsid w:val="00C73BF1"/>
    <w:rsid w:val="00C86A68"/>
    <w:rsid w:val="00CB0C8F"/>
    <w:rsid w:val="00CB2C07"/>
    <w:rsid w:val="00CC45DA"/>
    <w:rsid w:val="00CF15F6"/>
    <w:rsid w:val="00CF25C5"/>
    <w:rsid w:val="00CF5D6A"/>
    <w:rsid w:val="00D1335F"/>
    <w:rsid w:val="00D22745"/>
    <w:rsid w:val="00D32127"/>
    <w:rsid w:val="00D34803"/>
    <w:rsid w:val="00D40390"/>
    <w:rsid w:val="00D73E9F"/>
    <w:rsid w:val="00D94B11"/>
    <w:rsid w:val="00D96A9D"/>
    <w:rsid w:val="00D9709C"/>
    <w:rsid w:val="00DA615B"/>
    <w:rsid w:val="00DB181B"/>
    <w:rsid w:val="00DC004D"/>
    <w:rsid w:val="00DC1815"/>
    <w:rsid w:val="00DD2456"/>
    <w:rsid w:val="00E04F72"/>
    <w:rsid w:val="00E10D72"/>
    <w:rsid w:val="00E2221A"/>
    <w:rsid w:val="00E261FC"/>
    <w:rsid w:val="00E3193C"/>
    <w:rsid w:val="00E32288"/>
    <w:rsid w:val="00E40EA7"/>
    <w:rsid w:val="00E559A8"/>
    <w:rsid w:val="00E776F9"/>
    <w:rsid w:val="00E92FDC"/>
    <w:rsid w:val="00EB1134"/>
    <w:rsid w:val="00EB19B3"/>
    <w:rsid w:val="00F11FBB"/>
    <w:rsid w:val="00F12ACE"/>
    <w:rsid w:val="00F144F9"/>
    <w:rsid w:val="00F26ACB"/>
    <w:rsid w:val="00F62978"/>
    <w:rsid w:val="00F63653"/>
    <w:rsid w:val="00F7066D"/>
    <w:rsid w:val="00F95CFE"/>
    <w:rsid w:val="00FB22DD"/>
    <w:rsid w:val="00FB2CB7"/>
    <w:rsid w:val="00FD056C"/>
    <w:rsid w:val="00FD2216"/>
    <w:rsid w:val="00FD529D"/>
    <w:rsid w:val="00FF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1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2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221A"/>
  </w:style>
  <w:style w:type="paragraph" w:customStyle="1" w:styleId="11">
    <w:name w:val="Обычный1"/>
    <w:rsid w:val="00E2221A"/>
    <w:rPr>
      <w:rFonts w:ascii="Calibri" w:eastAsia="Calibri" w:hAnsi="Calibri" w:cs="Calibri"/>
      <w:color w:val="000000"/>
      <w:lang w:eastAsia="ru-RU"/>
    </w:rPr>
  </w:style>
  <w:style w:type="table" w:customStyle="1" w:styleId="-11">
    <w:name w:val="Светлая сетка - Акцент 11"/>
    <w:basedOn w:val="a1"/>
    <w:uiPriority w:val="62"/>
    <w:rsid w:val="00E22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2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2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60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F784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8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39C"/>
  </w:style>
  <w:style w:type="paragraph" w:customStyle="1" w:styleId="normal">
    <w:name w:val="normal"/>
    <w:rsid w:val="007661DB"/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ab">
    <w:name w:val="No Spacing"/>
    <w:uiPriority w:val="1"/>
    <w:qFormat/>
    <w:rsid w:val="00B45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4561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МАКСИМ</cp:lastModifiedBy>
  <cp:revision>3</cp:revision>
  <cp:lastPrinted>2017-08-15T06:07:00Z</cp:lastPrinted>
  <dcterms:created xsi:type="dcterms:W3CDTF">2017-08-17T05:47:00Z</dcterms:created>
  <dcterms:modified xsi:type="dcterms:W3CDTF">2017-08-24T10:21:00Z</dcterms:modified>
</cp:coreProperties>
</file>