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7D5" w:rsidRDefault="00DA47D5" w:rsidP="00DA47D5">
      <w:pPr>
        <w:ind w:right="-284" w:firstLine="567"/>
        <w:jc w:val="center"/>
        <w:rPr>
          <w:b/>
          <w:sz w:val="26"/>
          <w:szCs w:val="26"/>
        </w:rPr>
      </w:pPr>
      <w:r w:rsidRPr="00653738">
        <w:rPr>
          <w:b/>
          <w:sz w:val="26"/>
          <w:szCs w:val="26"/>
        </w:rPr>
        <w:t xml:space="preserve">Итоговый документ </w:t>
      </w:r>
    </w:p>
    <w:p w:rsidR="00DA47D5" w:rsidRDefault="00DA47D5" w:rsidP="00DA47D5">
      <w:pPr>
        <w:ind w:right="-284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 w:rsidRPr="00653738">
        <w:rPr>
          <w:b/>
          <w:sz w:val="26"/>
          <w:szCs w:val="26"/>
        </w:rPr>
        <w:t xml:space="preserve"> Форума городских сообществ</w:t>
      </w:r>
      <w:r>
        <w:rPr>
          <w:b/>
          <w:sz w:val="26"/>
          <w:szCs w:val="26"/>
        </w:rPr>
        <w:t xml:space="preserve"> </w:t>
      </w:r>
      <w:r w:rsidRPr="00653738">
        <w:rPr>
          <w:b/>
          <w:sz w:val="26"/>
          <w:szCs w:val="26"/>
        </w:rPr>
        <w:t>«Активный город»:</w:t>
      </w:r>
      <w:r>
        <w:rPr>
          <w:b/>
          <w:sz w:val="26"/>
          <w:szCs w:val="26"/>
        </w:rPr>
        <w:t xml:space="preserve"> </w:t>
      </w:r>
    </w:p>
    <w:p w:rsidR="00DA47D5" w:rsidRPr="00653738" w:rsidRDefault="00DA47D5" w:rsidP="00DA47D5">
      <w:pPr>
        <w:ind w:right="-284" w:firstLine="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>М</w:t>
      </w:r>
      <w:r w:rsidRPr="00AF4831">
        <w:rPr>
          <w:b/>
          <w:sz w:val="26"/>
          <w:szCs w:val="26"/>
        </w:rPr>
        <w:t>ежсекторное взаимодействие</w:t>
      </w:r>
      <w:r>
        <w:rPr>
          <w:b/>
          <w:sz w:val="26"/>
          <w:szCs w:val="26"/>
        </w:rPr>
        <w:t>.</w:t>
      </w:r>
      <w:r w:rsidRPr="00AF483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</w:t>
      </w:r>
      <w:r w:rsidRPr="00AF4831">
        <w:rPr>
          <w:b/>
          <w:sz w:val="26"/>
          <w:szCs w:val="26"/>
        </w:rPr>
        <w:t>опричастность</w:t>
      </w:r>
      <w:r>
        <w:rPr>
          <w:b/>
          <w:sz w:val="26"/>
          <w:szCs w:val="26"/>
        </w:rPr>
        <w:t>.</w:t>
      </w:r>
      <w:r w:rsidRPr="00AF483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</w:t>
      </w:r>
      <w:r w:rsidRPr="00AF4831">
        <w:rPr>
          <w:b/>
          <w:sz w:val="26"/>
          <w:szCs w:val="26"/>
        </w:rPr>
        <w:t>иалог.</w:t>
      </w:r>
    </w:p>
    <w:p w:rsidR="00DA47D5" w:rsidRDefault="00DA47D5" w:rsidP="00DA47D5">
      <w:pPr>
        <w:ind w:firstLine="567"/>
        <w:jc w:val="both"/>
        <w:rPr>
          <w:b/>
          <w:sz w:val="26"/>
          <w:szCs w:val="26"/>
        </w:rPr>
      </w:pPr>
    </w:p>
    <w:p w:rsidR="00DA47D5" w:rsidRPr="00863A76" w:rsidRDefault="00DA47D5" w:rsidP="00DA47D5">
      <w:pPr>
        <w:ind w:firstLine="567"/>
        <w:jc w:val="both"/>
        <w:rPr>
          <w:b/>
          <w:sz w:val="26"/>
          <w:szCs w:val="26"/>
        </w:rPr>
      </w:pPr>
      <w:r w:rsidRPr="00863A76">
        <w:rPr>
          <w:b/>
          <w:sz w:val="26"/>
          <w:szCs w:val="26"/>
        </w:rPr>
        <w:t xml:space="preserve">Секция </w:t>
      </w:r>
      <w:r>
        <w:rPr>
          <w:b/>
          <w:sz w:val="26"/>
          <w:szCs w:val="26"/>
        </w:rPr>
        <w:t>«</w:t>
      </w:r>
      <w:r w:rsidRPr="00863A76">
        <w:rPr>
          <w:b/>
          <w:sz w:val="26"/>
          <w:szCs w:val="26"/>
        </w:rPr>
        <w:t>Город дружбы</w:t>
      </w:r>
      <w:r>
        <w:rPr>
          <w:b/>
          <w:sz w:val="26"/>
          <w:szCs w:val="26"/>
        </w:rPr>
        <w:t>»</w:t>
      </w:r>
      <w:r w:rsidRPr="00863A76">
        <w:rPr>
          <w:b/>
          <w:sz w:val="26"/>
          <w:szCs w:val="26"/>
        </w:rPr>
        <w:t xml:space="preserve">. </w:t>
      </w:r>
    </w:p>
    <w:p w:rsidR="00DA47D5" w:rsidRPr="00653738" w:rsidRDefault="00DA47D5" w:rsidP="00DA47D5">
      <w:pPr>
        <w:tabs>
          <w:tab w:val="left" w:pos="851"/>
          <w:tab w:val="left" w:pos="4536"/>
        </w:tabs>
        <w:ind w:firstLine="567"/>
        <w:jc w:val="both"/>
        <w:rPr>
          <w:sz w:val="26"/>
          <w:szCs w:val="26"/>
        </w:rPr>
      </w:pPr>
      <w:r w:rsidRPr="00653738">
        <w:rPr>
          <w:sz w:val="26"/>
          <w:szCs w:val="26"/>
        </w:rPr>
        <w:t>В рамках секции прошло два мероприятия, одно из них</w:t>
      </w:r>
      <w:r>
        <w:rPr>
          <w:sz w:val="26"/>
          <w:szCs w:val="26"/>
        </w:rPr>
        <w:t xml:space="preserve"> </w:t>
      </w:r>
      <w:r w:rsidRPr="00653738">
        <w:rPr>
          <w:sz w:val="26"/>
          <w:szCs w:val="26"/>
        </w:rPr>
        <w:t>- для молодежи различн</w:t>
      </w:r>
      <w:r>
        <w:rPr>
          <w:sz w:val="26"/>
          <w:szCs w:val="26"/>
        </w:rPr>
        <w:t>ых</w:t>
      </w:r>
      <w:r w:rsidRPr="00653738">
        <w:rPr>
          <w:sz w:val="26"/>
          <w:szCs w:val="26"/>
        </w:rPr>
        <w:t xml:space="preserve"> национальност</w:t>
      </w:r>
      <w:r>
        <w:rPr>
          <w:sz w:val="26"/>
          <w:szCs w:val="26"/>
        </w:rPr>
        <w:t>ей</w:t>
      </w:r>
      <w:r w:rsidRPr="0065373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представители </w:t>
      </w:r>
      <w:r w:rsidRPr="00653738">
        <w:rPr>
          <w:sz w:val="26"/>
          <w:szCs w:val="26"/>
        </w:rPr>
        <w:t>котор</w:t>
      </w:r>
      <w:r>
        <w:rPr>
          <w:sz w:val="26"/>
          <w:szCs w:val="26"/>
        </w:rPr>
        <w:t>ых</w:t>
      </w:r>
      <w:r w:rsidRPr="00653738">
        <w:rPr>
          <w:sz w:val="26"/>
          <w:szCs w:val="26"/>
        </w:rPr>
        <w:t xml:space="preserve"> рассматривали возможность интеграции в городск</w:t>
      </w:r>
      <w:r>
        <w:rPr>
          <w:sz w:val="26"/>
          <w:szCs w:val="26"/>
        </w:rPr>
        <w:t>ое сообщество через участие в</w:t>
      </w:r>
      <w:r w:rsidRPr="00653738">
        <w:rPr>
          <w:sz w:val="26"/>
          <w:szCs w:val="26"/>
        </w:rPr>
        <w:t xml:space="preserve"> городских социальных проектах</w:t>
      </w:r>
      <w:r w:rsidRPr="008E1E17">
        <w:rPr>
          <w:sz w:val="26"/>
          <w:szCs w:val="26"/>
        </w:rPr>
        <w:t xml:space="preserve"> (</w:t>
      </w:r>
      <w:r w:rsidRPr="008E1E17">
        <w:rPr>
          <w:i/>
          <w:sz w:val="26"/>
          <w:szCs w:val="26"/>
        </w:rPr>
        <w:t>Проектная сессия: «Я-горожанин»</w:t>
      </w:r>
      <w:r w:rsidRPr="008E1E17">
        <w:rPr>
          <w:sz w:val="26"/>
          <w:szCs w:val="26"/>
        </w:rPr>
        <w:t>)</w:t>
      </w:r>
      <w:r w:rsidRPr="00653738">
        <w:rPr>
          <w:sz w:val="26"/>
          <w:szCs w:val="26"/>
        </w:rPr>
        <w:t>. Второе мероприятие собрало пр</w:t>
      </w:r>
      <w:r>
        <w:rPr>
          <w:sz w:val="26"/>
          <w:szCs w:val="26"/>
        </w:rPr>
        <w:t>едставителей различных городски</w:t>
      </w:r>
      <w:r w:rsidRPr="00653738">
        <w:rPr>
          <w:sz w:val="26"/>
          <w:szCs w:val="26"/>
        </w:rPr>
        <w:t>х структур, соприкасающихся в своей практике с межнациональным сообществом</w:t>
      </w:r>
      <w:r w:rsidRPr="008E1E17">
        <w:rPr>
          <w:sz w:val="26"/>
          <w:szCs w:val="26"/>
        </w:rPr>
        <w:t xml:space="preserve"> (</w:t>
      </w:r>
      <w:r w:rsidRPr="008E1E17">
        <w:rPr>
          <w:i/>
          <w:sz w:val="26"/>
          <w:szCs w:val="26"/>
        </w:rPr>
        <w:t>Панельная дискуссия «Опыт посредничества и конструктивного взаимодействия в полиэтнической среде»</w:t>
      </w:r>
      <w:r w:rsidRPr="008E1E17">
        <w:rPr>
          <w:sz w:val="26"/>
          <w:szCs w:val="26"/>
        </w:rPr>
        <w:t>)</w:t>
      </w:r>
      <w:r w:rsidRPr="00653738">
        <w:rPr>
          <w:sz w:val="26"/>
          <w:szCs w:val="26"/>
        </w:rPr>
        <w:t xml:space="preserve">. </w:t>
      </w:r>
    </w:p>
    <w:p w:rsidR="00DA47D5" w:rsidRPr="00653738" w:rsidRDefault="00DA47D5" w:rsidP="00DA47D5">
      <w:pPr>
        <w:tabs>
          <w:tab w:val="left" w:pos="851"/>
          <w:tab w:val="left" w:pos="4536"/>
        </w:tabs>
        <w:ind w:firstLine="567"/>
        <w:jc w:val="both"/>
        <w:rPr>
          <w:sz w:val="26"/>
          <w:szCs w:val="26"/>
        </w:rPr>
      </w:pPr>
      <w:r w:rsidRPr="00653738">
        <w:rPr>
          <w:sz w:val="26"/>
          <w:szCs w:val="26"/>
        </w:rPr>
        <w:t>Участники позитивно оценили сложившиеся формы взаимодействия в сфере гармонизации отношений в городской среде, опыт налаживания добрососедских отношений, участие в них жителей и представител</w:t>
      </w:r>
      <w:r>
        <w:rPr>
          <w:sz w:val="26"/>
          <w:szCs w:val="26"/>
        </w:rPr>
        <w:t>ей</w:t>
      </w:r>
      <w:r w:rsidRPr="00653738">
        <w:rPr>
          <w:sz w:val="26"/>
          <w:szCs w:val="26"/>
        </w:rPr>
        <w:t xml:space="preserve"> различных организаций. Положительно оценено участие местных и приезжих </w:t>
      </w:r>
      <w:r w:rsidRPr="00AF4831">
        <w:rPr>
          <w:sz w:val="26"/>
          <w:szCs w:val="26"/>
        </w:rPr>
        <w:t>в различных городских проектах.</w:t>
      </w:r>
      <w:r w:rsidRPr="00653738">
        <w:rPr>
          <w:sz w:val="26"/>
          <w:szCs w:val="26"/>
        </w:rPr>
        <w:t xml:space="preserve"> Для предупреждения возникновения напряженности в отношениях представители ТОС тесно взаимодействуют с участковыми, различными учреждениями (молодежные центры, библиотеки, досуговые центры, школы). </w:t>
      </w:r>
    </w:p>
    <w:p w:rsidR="00DA47D5" w:rsidRPr="00653738" w:rsidRDefault="00DA47D5" w:rsidP="00DA47D5">
      <w:pPr>
        <w:tabs>
          <w:tab w:val="left" w:pos="4536"/>
        </w:tabs>
        <w:ind w:firstLine="567"/>
        <w:jc w:val="both"/>
        <w:rPr>
          <w:sz w:val="26"/>
          <w:szCs w:val="26"/>
        </w:rPr>
      </w:pPr>
      <w:r w:rsidRPr="00653738">
        <w:rPr>
          <w:sz w:val="26"/>
          <w:szCs w:val="26"/>
        </w:rPr>
        <w:t>Участники секции позитивно оцени</w:t>
      </w:r>
      <w:r>
        <w:rPr>
          <w:sz w:val="26"/>
          <w:szCs w:val="26"/>
        </w:rPr>
        <w:t>ли</w:t>
      </w:r>
      <w:r w:rsidRPr="00653738">
        <w:rPr>
          <w:sz w:val="26"/>
          <w:szCs w:val="26"/>
        </w:rPr>
        <w:t xml:space="preserve"> практику проведения городских диалоговых площадок и выразили свою заинтересованность в распространении практики их проведения, продолжение диалога между общественниками, представителями власти и эксперт</w:t>
      </w:r>
      <w:r>
        <w:rPr>
          <w:sz w:val="26"/>
          <w:szCs w:val="26"/>
        </w:rPr>
        <w:t>ами</w:t>
      </w:r>
      <w:r w:rsidRPr="00653738">
        <w:rPr>
          <w:sz w:val="26"/>
          <w:szCs w:val="26"/>
        </w:rPr>
        <w:t xml:space="preserve"> из профессиональной среды</w:t>
      </w:r>
      <w:r>
        <w:rPr>
          <w:sz w:val="26"/>
          <w:szCs w:val="26"/>
        </w:rPr>
        <w:t>,</w:t>
      </w:r>
      <w:r w:rsidRPr="00653738">
        <w:rPr>
          <w:sz w:val="26"/>
          <w:szCs w:val="26"/>
        </w:rPr>
        <w:t xml:space="preserve"> руководителями национальных автономий и диаспор.</w:t>
      </w:r>
    </w:p>
    <w:p w:rsidR="00DA47D5" w:rsidRPr="00653738" w:rsidRDefault="00DA47D5" w:rsidP="00DA47D5">
      <w:pPr>
        <w:tabs>
          <w:tab w:val="left" w:pos="4536"/>
        </w:tabs>
        <w:ind w:firstLine="567"/>
        <w:jc w:val="both"/>
        <w:rPr>
          <w:sz w:val="26"/>
          <w:szCs w:val="26"/>
        </w:rPr>
      </w:pPr>
      <w:r w:rsidRPr="00653738">
        <w:rPr>
          <w:sz w:val="26"/>
          <w:szCs w:val="26"/>
        </w:rPr>
        <w:t>Участники секции выделили следующие проблемы, требующие поисков решения:</w:t>
      </w:r>
    </w:p>
    <w:p w:rsidR="00DA47D5" w:rsidRPr="00653738" w:rsidRDefault="00DA47D5" w:rsidP="00DA47D5">
      <w:pPr>
        <w:pStyle w:val="a3"/>
        <w:numPr>
          <w:ilvl w:val="0"/>
          <w:numId w:val="1"/>
        </w:numPr>
        <w:tabs>
          <w:tab w:val="left" w:pos="4536"/>
        </w:tabs>
        <w:spacing w:after="0" w:line="24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653738">
        <w:rPr>
          <w:sz w:val="26"/>
          <w:szCs w:val="26"/>
        </w:rPr>
        <w:t xml:space="preserve">едостаточное знание русского языка приезжающими затрудняет взаимодействие с ними в различных сферах. Необходимо обратить внимание на деятельность Центров тестирования по русскому языку. </w:t>
      </w:r>
    </w:p>
    <w:p w:rsidR="00DA47D5" w:rsidRPr="00653738" w:rsidRDefault="00DA47D5" w:rsidP="00DA47D5">
      <w:pPr>
        <w:pStyle w:val="a3"/>
        <w:numPr>
          <w:ilvl w:val="0"/>
          <w:numId w:val="1"/>
        </w:numPr>
        <w:tabs>
          <w:tab w:val="left" w:pos="4536"/>
        </w:tabs>
        <w:spacing w:after="0" w:line="240" w:lineRule="auto"/>
        <w:ind w:left="567" w:hanging="567"/>
        <w:jc w:val="both"/>
        <w:rPr>
          <w:sz w:val="26"/>
          <w:szCs w:val="26"/>
        </w:rPr>
      </w:pPr>
      <w:r w:rsidRPr="00653738">
        <w:rPr>
          <w:sz w:val="26"/>
          <w:szCs w:val="26"/>
        </w:rPr>
        <w:t>Выражена озабоченность несоблюдением на территории города миграционного законодательства. Для изучения и решения этой проблемы председатели ТОС высказали намерение сотрудничать с Главным управлением по вопросам миграции МВД России.</w:t>
      </w:r>
    </w:p>
    <w:p w:rsidR="00DA47D5" w:rsidRPr="00653738" w:rsidRDefault="00DA47D5" w:rsidP="00DA47D5">
      <w:pPr>
        <w:pStyle w:val="a3"/>
        <w:numPr>
          <w:ilvl w:val="0"/>
          <w:numId w:val="1"/>
        </w:numPr>
        <w:tabs>
          <w:tab w:val="left" w:pos="0"/>
          <w:tab w:val="left" w:pos="4536"/>
        </w:tabs>
        <w:spacing w:after="0" w:line="240" w:lineRule="auto"/>
        <w:ind w:left="567" w:hanging="567"/>
        <w:jc w:val="both"/>
        <w:rPr>
          <w:sz w:val="26"/>
          <w:szCs w:val="26"/>
        </w:rPr>
      </w:pPr>
      <w:r w:rsidRPr="00653738">
        <w:rPr>
          <w:sz w:val="26"/>
          <w:szCs w:val="26"/>
        </w:rPr>
        <w:t>Обозначена необходимость содействовать формированию институтов посредничества и медиации при разрешении конфликтов. Продолжать обучение и подготовку посредников на территории микрорайонов города. Развивать службы примирения в образовательных учреждениях, ресурсных центрах и т.д.</w:t>
      </w:r>
    </w:p>
    <w:p w:rsidR="00DA47D5" w:rsidRPr="00653738" w:rsidRDefault="00DA47D5" w:rsidP="00DA47D5">
      <w:pPr>
        <w:pStyle w:val="a3"/>
        <w:numPr>
          <w:ilvl w:val="0"/>
          <w:numId w:val="1"/>
        </w:numPr>
        <w:tabs>
          <w:tab w:val="left" w:pos="4536"/>
        </w:tabs>
        <w:spacing w:after="0" w:line="240" w:lineRule="auto"/>
        <w:ind w:left="567" w:hanging="567"/>
        <w:jc w:val="both"/>
        <w:rPr>
          <w:sz w:val="26"/>
          <w:szCs w:val="26"/>
        </w:rPr>
      </w:pPr>
      <w:r w:rsidRPr="00653738">
        <w:rPr>
          <w:sz w:val="26"/>
          <w:szCs w:val="26"/>
        </w:rPr>
        <w:t>Обратить внимание на формирование у детей и молодежи уважения к представителям различных культур, используя привлекательные интерактивные формы развития коммуникативных конфликтологических навыков (тренинги, ролевые игры, квесты и т.д.).</w:t>
      </w:r>
    </w:p>
    <w:p w:rsidR="00DA47D5" w:rsidRPr="00653738" w:rsidRDefault="00DA47D5" w:rsidP="00DA47D5">
      <w:pPr>
        <w:pStyle w:val="a3"/>
        <w:numPr>
          <w:ilvl w:val="0"/>
          <w:numId w:val="1"/>
        </w:numPr>
        <w:tabs>
          <w:tab w:val="left" w:pos="4536"/>
        </w:tabs>
        <w:spacing w:after="0" w:line="240" w:lineRule="auto"/>
        <w:ind w:left="567" w:hanging="567"/>
        <w:jc w:val="both"/>
        <w:rPr>
          <w:sz w:val="26"/>
          <w:szCs w:val="26"/>
        </w:rPr>
      </w:pPr>
      <w:r w:rsidRPr="00653738">
        <w:rPr>
          <w:sz w:val="26"/>
          <w:szCs w:val="26"/>
        </w:rPr>
        <w:t>С целью обмена опытом развивать практики межмуниципально</w:t>
      </w:r>
      <w:r>
        <w:rPr>
          <w:sz w:val="26"/>
          <w:szCs w:val="26"/>
        </w:rPr>
        <w:t>го</w:t>
      </w:r>
      <w:r w:rsidRPr="00653738">
        <w:rPr>
          <w:sz w:val="26"/>
          <w:szCs w:val="26"/>
        </w:rPr>
        <w:t xml:space="preserve"> сотрудничеств</w:t>
      </w:r>
      <w:r>
        <w:rPr>
          <w:sz w:val="26"/>
          <w:szCs w:val="26"/>
        </w:rPr>
        <w:t>а</w:t>
      </w:r>
      <w:r w:rsidRPr="00653738">
        <w:rPr>
          <w:sz w:val="26"/>
          <w:szCs w:val="26"/>
        </w:rPr>
        <w:t xml:space="preserve"> в сфере гармонизации межэтнических отношений.</w:t>
      </w:r>
    </w:p>
    <w:p w:rsidR="00DA47D5" w:rsidRPr="00653738" w:rsidRDefault="00DA47D5" w:rsidP="00DA47D5">
      <w:pPr>
        <w:pStyle w:val="a3"/>
        <w:numPr>
          <w:ilvl w:val="0"/>
          <w:numId w:val="1"/>
        </w:numPr>
        <w:tabs>
          <w:tab w:val="left" w:pos="4536"/>
        </w:tabs>
        <w:spacing w:after="0" w:line="240" w:lineRule="auto"/>
        <w:ind w:left="567" w:hanging="567"/>
        <w:jc w:val="both"/>
        <w:rPr>
          <w:sz w:val="26"/>
          <w:szCs w:val="26"/>
        </w:rPr>
      </w:pPr>
      <w:r w:rsidRPr="00653738">
        <w:rPr>
          <w:sz w:val="26"/>
          <w:szCs w:val="26"/>
        </w:rPr>
        <w:t>С целью взаимной адаптации местных жителей и приезжих использовать опыт привлечения к деятельности ТОС представителей разных национальностей, чтобы они помогали налаживать коммуникации с приезжими на данной территории, выступали посредниками между жителями микрорайона при решении различных хозяйственно-бытовых вопросов и соседских конфликтов.</w:t>
      </w:r>
    </w:p>
    <w:p w:rsidR="00DA47D5" w:rsidRPr="00653738" w:rsidRDefault="00DA47D5" w:rsidP="00DA47D5">
      <w:pPr>
        <w:pStyle w:val="a3"/>
        <w:numPr>
          <w:ilvl w:val="0"/>
          <w:numId w:val="1"/>
        </w:numPr>
        <w:tabs>
          <w:tab w:val="left" w:pos="4536"/>
        </w:tabs>
        <w:spacing w:after="0" w:line="240" w:lineRule="auto"/>
        <w:ind w:left="567" w:hanging="567"/>
        <w:jc w:val="both"/>
        <w:rPr>
          <w:sz w:val="26"/>
          <w:szCs w:val="26"/>
        </w:rPr>
      </w:pPr>
      <w:r w:rsidRPr="00653738">
        <w:rPr>
          <w:sz w:val="26"/>
          <w:szCs w:val="26"/>
        </w:rPr>
        <w:lastRenderedPageBreak/>
        <w:t>Использовать новые формы проведения праздников, направленных на знакомство с различными культурами (например</w:t>
      </w:r>
      <w:r>
        <w:rPr>
          <w:sz w:val="26"/>
          <w:szCs w:val="26"/>
        </w:rPr>
        <w:t xml:space="preserve"> - </w:t>
      </w:r>
      <w:r w:rsidRPr="00653738">
        <w:rPr>
          <w:sz w:val="26"/>
          <w:szCs w:val="26"/>
        </w:rPr>
        <w:t xml:space="preserve">русско-казахский, русско-азербайджанский праздники т.д.), которые в большой степени отражают дух сотрудничества и взаимопроникновения культур. Высказано пожелание, что Дни межнациональной дружбы могут стать переходящими, «кочующими» из одного микрорайона в другой.  </w:t>
      </w:r>
    </w:p>
    <w:p w:rsidR="00DA47D5" w:rsidRDefault="00DA47D5" w:rsidP="00DA47D5">
      <w:pPr>
        <w:pStyle w:val="a3"/>
        <w:numPr>
          <w:ilvl w:val="0"/>
          <w:numId w:val="1"/>
        </w:numPr>
        <w:tabs>
          <w:tab w:val="left" w:pos="4536"/>
        </w:tabs>
        <w:spacing w:after="0" w:line="240" w:lineRule="auto"/>
        <w:ind w:left="567" w:hanging="567"/>
        <w:jc w:val="both"/>
        <w:rPr>
          <w:sz w:val="26"/>
          <w:szCs w:val="26"/>
        </w:rPr>
      </w:pPr>
      <w:r w:rsidRPr="00653738">
        <w:rPr>
          <w:sz w:val="26"/>
          <w:szCs w:val="26"/>
        </w:rPr>
        <w:t xml:space="preserve">Предлагается создание банка данных организаций, специалистов, представителей общественности, которые готовы на безвозмездной основе делиться своим опытом (в том числе опытом конфликторазрешения в территориальных сообществах), оказывать бесплатные консультации, проводить занятия, лекции, мастер-классы и пр. при проведении мероприятий в территориальных сообществах. Это база может аккумулироваться в одном из ресурсных центров города. </w:t>
      </w:r>
    </w:p>
    <w:p w:rsidR="00DA47D5" w:rsidRPr="00653738" w:rsidRDefault="00DA47D5" w:rsidP="00DA47D5">
      <w:pPr>
        <w:pStyle w:val="a3"/>
        <w:numPr>
          <w:ilvl w:val="0"/>
          <w:numId w:val="1"/>
        </w:numPr>
        <w:tabs>
          <w:tab w:val="left" w:pos="4536"/>
        </w:tabs>
        <w:spacing w:after="0" w:line="240" w:lineRule="auto"/>
        <w:ind w:left="567" w:right="-1" w:hanging="567"/>
        <w:jc w:val="both"/>
        <w:rPr>
          <w:sz w:val="26"/>
          <w:szCs w:val="26"/>
        </w:rPr>
      </w:pPr>
      <w:r w:rsidRPr="00653738">
        <w:rPr>
          <w:sz w:val="26"/>
          <w:szCs w:val="26"/>
        </w:rPr>
        <w:t>Реальная работа по интеграции в городское сообщество осуществляется не только в этнофестивальной деятельности, а прежде всего в совместных практиках во всех сферах городской жизни – экологии, благотворительности, социальной, образовательной и т.д. Поэтому важно инициировать и поддерживать такие общественные</w:t>
      </w:r>
      <w:r>
        <w:rPr>
          <w:sz w:val="26"/>
          <w:szCs w:val="26"/>
        </w:rPr>
        <w:t xml:space="preserve"> </w:t>
      </w:r>
      <w:r w:rsidRPr="00653738">
        <w:rPr>
          <w:sz w:val="26"/>
          <w:szCs w:val="26"/>
        </w:rPr>
        <w:t xml:space="preserve">проекты, фокус </w:t>
      </w:r>
      <w:r>
        <w:rPr>
          <w:sz w:val="26"/>
          <w:szCs w:val="26"/>
        </w:rPr>
        <w:t xml:space="preserve">которых сосредоточен не только на межэтнической деятельности, но и на </w:t>
      </w:r>
      <w:r w:rsidRPr="00653738">
        <w:rPr>
          <w:sz w:val="26"/>
          <w:szCs w:val="26"/>
        </w:rPr>
        <w:t>развити</w:t>
      </w:r>
      <w:r>
        <w:rPr>
          <w:sz w:val="26"/>
          <w:szCs w:val="26"/>
        </w:rPr>
        <w:t>е</w:t>
      </w:r>
      <w:r w:rsidRPr="00653738">
        <w:rPr>
          <w:sz w:val="26"/>
          <w:szCs w:val="26"/>
        </w:rPr>
        <w:t xml:space="preserve"> городской среды, городского пространства и потребност</w:t>
      </w:r>
      <w:r>
        <w:rPr>
          <w:sz w:val="26"/>
          <w:szCs w:val="26"/>
        </w:rPr>
        <w:t>и</w:t>
      </w:r>
      <w:r w:rsidRPr="00653738">
        <w:rPr>
          <w:sz w:val="26"/>
          <w:szCs w:val="26"/>
        </w:rPr>
        <w:t xml:space="preserve"> жителей города.  </w:t>
      </w:r>
    </w:p>
    <w:p w:rsidR="00DA47D5" w:rsidRPr="00653738" w:rsidRDefault="00DA47D5" w:rsidP="00DA47D5">
      <w:pPr>
        <w:pStyle w:val="a3"/>
        <w:tabs>
          <w:tab w:val="left" w:pos="4536"/>
        </w:tabs>
        <w:spacing w:after="0" w:line="240" w:lineRule="auto"/>
        <w:ind w:left="0" w:right="-1" w:firstLine="567"/>
        <w:jc w:val="both"/>
        <w:rPr>
          <w:sz w:val="26"/>
          <w:szCs w:val="26"/>
        </w:rPr>
      </w:pPr>
      <w:r w:rsidRPr="00653738">
        <w:rPr>
          <w:sz w:val="26"/>
          <w:szCs w:val="26"/>
        </w:rPr>
        <w:t>Участники секции заявили о собственном активном участии в деятельности по улучшению городской среды и гармонизации отношений между жителями города.</w:t>
      </w:r>
    </w:p>
    <w:p w:rsidR="00DA47D5" w:rsidRDefault="00DA47D5" w:rsidP="00DA47D5">
      <w:pPr>
        <w:pStyle w:val="a3"/>
        <w:tabs>
          <w:tab w:val="left" w:pos="4536"/>
        </w:tabs>
        <w:spacing w:after="0" w:line="240" w:lineRule="auto"/>
        <w:ind w:left="0" w:right="-1" w:firstLine="567"/>
        <w:jc w:val="both"/>
        <w:rPr>
          <w:sz w:val="26"/>
          <w:szCs w:val="26"/>
          <w:u w:val="single"/>
        </w:rPr>
      </w:pPr>
    </w:p>
    <w:p w:rsidR="00DA47D5" w:rsidRPr="00863A76" w:rsidRDefault="00DA47D5" w:rsidP="00DA47D5">
      <w:pPr>
        <w:pStyle w:val="a3"/>
        <w:tabs>
          <w:tab w:val="left" w:pos="4536"/>
        </w:tabs>
        <w:spacing w:after="0" w:line="240" w:lineRule="auto"/>
        <w:ind w:left="0" w:right="-1" w:firstLine="567"/>
        <w:jc w:val="both"/>
        <w:rPr>
          <w:b/>
          <w:sz w:val="26"/>
          <w:szCs w:val="26"/>
        </w:rPr>
      </w:pPr>
      <w:r w:rsidRPr="00863A76">
        <w:rPr>
          <w:b/>
          <w:sz w:val="26"/>
          <w:szCs w:val="26"/>
        </w:rPr>
        <w:t>Секция «Эстафета патриотизма поколений»</w:t>
      </w:r>
      <w:r>
        <w:rPr>
          <w:b/>
          <w:sz w:val="26"/>
          <w:szCs w:val="26"/>
        </w:rPr>
        <w:t>.</w:t>
      </w:r>
    </w:p>
    <w:p w:rsidR="00DA47D5" w:rsidRPr="00653738" w:rsidRDefault="00DA47D5" w:rsidP="00DA47D5">
      <w:pPr>
        <w:pStyle w:val="a3"/>
        <w:tabs>
          <w:tab w:val="left" w:pos="4536"/>
        </w:tabs>
        <w:spacing w:after="0" w:line="240" w:lineRule="auto"/>
        <w:ind w:left="0" w:right="-1" w:firstLine="567"/>
        <w:jc w:val="both"/>
        <w:rPr>
          <w:sz w:val="26"/>
          <w:szCs w:val="26"/>
        </w:rPr>
      </w:pPr>
      <w:r>
        <w:rPr>
          <w:bCs/>
          <w:i/>
          <w:sz w:val="26"/>
          <w:szCs w:val="26"/>
        </w:rPr>
        <w:t xml:space="preserve">В рамках работы секции было проведен Круглый стол </w:t>
      </w:r>
      <w:r w:rsidRPr="00653738">
        <w:rPr>
          <w:bCs/>
          <w:i/>
          <w:sz w:val="26"/>
          <w:szCs w:val="26"/>
        </w:rPr>
        <w:t>«Городской патриотизм: механизм патриотического воспитания сквозь призму проектов, посвященных истории выдающихс</w:t>
      </w:r>
      <w:r>
        <w:rPr>
          <w:bCs/>
          <w:i/>
          <w:sz w:val="26"/>
          <w:szCs w:val="26"/>
        </w:rPr>
        <w:t>я личностей, семейных династий н</w:t>
      </w:r>
      <w:r w:rsidRPr="00653738">
        <w:rPr>
          <w:bCs/>
          <w:i/>
          <w:sz w:val="26"/>
          <w:szCs w:val="26"/>
        </w:rPr>
        <w:t xml:space="preserve">овосибирцев». </w:t>
      </w:r>
    </w:p>
    <w:p w:rsidR="00DA47D5" w:rsidRPr="00653738" w:rsidRDefault="00DA47D5" w:rsidP="00DA47D5">
      <w:pPr>
        <w:pStyle w:val="a3"/>
        <w:tabs>
          <w:tab w:val="left" w:pos="4536"/>
        </w:tabs>
        <w:spacing w:after="0" w:line="240" w:lineRule="auto"/>
        <w:ind w:left="0" w:right="-1" w:firstLine="567"/>
        <w:jc w:val="both"/>
        <w:rPr>
          <w:sz w:val="26"/>
          <w:szCs w:val="26"/>
        </w:rPr>
      </w:pPr>
      <w:r w:rsidRPr="00653738">
        <w:rPr>
          <w:sz w:val="26"/>
          <w:szCs w:val="26"/>
        </w:rPr>
        <w:t xml:space="preserve">В работе секции приняли участие активисты ветеранских организаций районов и предприятий города, педагоги, краеведы, архивисты, представители СМИ, муниципальных организаций сферы культуры и образования. Тема патриотизма, как никакая другая, служит настоящим камертоном зрелости как отдельной семьи и отдельного человека, так отдельных социальных и возрастных групп и общества в целом. </w:t>
      </w:r>
    </w:p>
    <w:p w:rsidR="00DA47D5" w:rsidRPr="00653738" w:rsidRDefault="00DA47D5" w:rsidP="00DA47D5">
      <w:pPr>
        <w:pStyle w:val="a3"/>
        <w:tabs>
          <w:tab w:val="left" w:pos="4536"/>
        </w:tabs>
        <w:spacing w:after="0" w:line="240" w:lineRule="auto"/>
        <w:ind w:left="0" w:right="-1" w:firstLine="567"/>
        <w:jc w:val="both"/>
        <w:rPr>
          <w:sz w:val="26"/>
          <w:szCs w:val="26"/>
        </w:rPr>
      </w:pPr>
      <w:r w:rsidRPr="00653738">
        <w:rPr>
          <w:sz w:val="26"/>
          <w:szCs w:val="26"/>
        </w:rPr>
        <w:t xml:space="preserve">Участники дискуссии, ознакомившись с опытом реализации проектов, направленных на патриотическое воспитание, заявляют о том, что в воспитании патриотизма ни в коем случае нельзя уповать только на государственные институты и сферу образования. И это доказали эксперты, авторы проектов, общественники. </w:t>
      </w:r>
    </w:p>
    <w:p w:rsidR="00DA47D5" w:rsidRPr="00653738" w:rsidRDefault="00DA47D5" w:rsidP="00DA47D5">
      <w:pPr>
        <w:pStyle w:val="a3"/>
        <w:tabs>
          <w:tab w:val="left" w:pos="4536"/>
        </w:tabs>
        <w:spacing w:after="0" w:line="240" w:lineRule="auto"/>
        <w:ind w:left="0" w:right="-1" w:firstLine="567"/>
        <w:jc w:val="both"/>
        <w:rPr>
          <w:sz w:val="26"/>
          <w:szCs w:val="26"/>
        </w:rPr>
      </w:pPr>
      <w:r w:rsidRPr="00653738">
        <w:rPr>
          <w:sz w:val="26"/>
          <w:szCs w:val="26"/>
        </w:rPr>
        <w:t xml:space="preserve">Выявив перспективные технологии воспитания патриотизма, </w:t>
      </w:r>
      <w:r>
        <w:rPr>
          <w:sz w:val="26"/>
          <w:szCs w:val="26"/>
        </w:rPr>
        <w:t>эксперты и участники секции отметили важность организации и проведения мероприятий направленные на</w:t>
      </w:r>
      <w:r w:rsidRPr="006537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сохранение </w:t>
      </w:r>
      <w:r w:rsidRPr="00653738">
        <w:rPr>
          <w:sz w:val="26"/>
          <w:szCs w:val="26"/>
        </w:rPr>
        <w:t>семейны</w:t>
      </w:r>
      <w:r>
        <w:rPr>
          <w:sz w:val="26"/>
          <w:szCs w:val="26"/>
        </w:rPr>
        <w:t>х</w:t>
      </w:r>
      <w:r w:rsidRPr="00653738">
        <w:rPr>
          <w:sz w:val="26"/>
          <w:szCs w:val="26"/>
        </w:rPr>
        <w:t xml:space="preserve"> реликви</w:t>
      </w:r>
      <w:r>
        <w:rPr>
          <w:sz w:val="26"/>
          <w:szCs w:val="26"/>
        </w:rPr>
        <w:t>й</w:t>
      </w:r>
      <w:r w:rsidRPr="00653738">
        <w:rPr>
          <w:sz w:val="26"/>
          <w:szCs w:val="26"/>
        </w:rPr>
        <w:t>, семейны</w:t>
      </w:r>
      <w:r>
        <w:rPr>
          <w:sz w:val="26"/>
          <w:szCs w:val="26"/>
        </w:rPr>
        <w:t>х</w:t>
      </w:r>
      <w:r w:rsidRPr="00653738">
        <w:rPr>
          <w:sz w:val="26"/>
          <w:szCs w:val="26"/>
        </w:rPr>
        <w:t xml:space="preserve"> традици</w:t>
      </w:r>
      <w:r>
        <w:rPr>
          <w:sz w:val="26"/>
          <w:szCs w:val="26"/>
        </w:rPr>
        <w:t>й</w:t>
      </w:r>
      <w:r w:rsidRPr="0065373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изучения истории </w:t>
      </w:r>
      <w:r w:rsidRPr="00653738">
        <w:rPr>
          <w:sz w:val="26"/>
          <w:szCs w:val="26"/>
        </w:rPr>
        <w:t>личности, благодаря которым можно ценить и любить свою Родину, изучение родной истории</w:t>
      </w:r>
      <w:r>
        <w:rPr>
          <w:sz w:val="26"/>
          <w:szCs w:val="26"/>
        </w:rPr>
        <w:t>: истории человека, семьи, улицы, района, города в общей истории страны</w:t>
      </w:r>
      <w:r w:rsidRPr="00653738">
        <w:rPr>
          <w:sz w:val="26"/>
          <w:szCs w:val="26"/>
        </w:rPr>
        <w:t xml:space="preserve">. </w:t>
      </w:r>
    </w:p>
    <w:p w:rsidR="00DA47D5" w:rsidRPr="00653738" w:rsidRDefault="00DA47D5" w:rsidP="00DA47D5">
      <w:pPr>
        <w:pStyle w:val="a3"/>
        <w:tabs>
          <w:tab w:val="left" w:pos="4536"/>
        </w:tabs>
        <w:spacing w:after="0" w:line="240" w:lineRule="auto"/>
        <w:ind w:left="0" w:right="-1" w:firstLine="567"/>
        <w:jc w:val="both"/>
        <w:rPr>
          <w:sz w:val="26"/>
          <w:szCs w:val="26"/>
        </w:rPr>
      </w:pPr>
      <w:r w:rsidRPr="00653738">
        <w:rPr>
          <w:sz w:val="26"/>
          <w:szCs w:val="26"/>
        </w:rPr>
        <w:t xml:space="preserve">Открытием для горожан стали просветительские краеведческие чтения памяти Ивана Федоровича Цыплакова в городском архиве, медийные проекты музея города Новосибирска, опыт школьных музеев на основе материалов о героях-выпускниках. В этой деятельности разумным и своевременным будет, по мнению участников дискуссии, межсекторное взаимодействие. И опыт такой уже есть — «Бессмертный полк», когда людей объединяет не принадлежность к организации, а общая судьба и народная память. </w:t>
      </w:r>
    </w:p>
    <w:p w:rsidR="00DA47D5" w:rsidRPr="00653738" w:rsidRDefault="00DA47D5" w:rsidP="00DA47D5">
      <w:pPr>
        <w:pStyle w:val="a3"/>
        <w:tabs>
          <w:tab w:val="left" w:pos="4536"/>
        </w:tabs>
        <w:spacing w:after="0" w:line="240" w:lineRule="auto"/>
        <w:ind w:left="0" w:right="-1" w:firstLine="567"/>
        <w:jc w:val="both"/>
        <w:rPr>
          <w:sz w:val="26"/>
          <w:szCs w:val="26"/>
        </w:rPr>
      </w:pPr>
      <w:r w:rsidRPr="00653738">
        <w:rPr>
          <w:sz w:val="26"/>
          <w:szCs w:val="26"/>
        </w:rPr>
        <w:t>Участники секции предложили:</w:t>
      </w:r>
    </w:p>
    <w:p w:rsidR="00DA47D5" w:rsidRPr="00653738" w:rsidRDefault="00DA47D5" w:rsidP="00DA47D5">
      <w:pPr>
        <w:pStyle w:val="a3"/>
        <w:tabs>
          <w:tab w:val="left" w:pos="4536"/>
        </w:tabs>
        <w:spacing w:after="0" w:line="240" w:lineRule="auto"/>
        <w:ind w:left="0"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653738">
        <w:rPr>
          <w:sz w:val="26"/>
          <w:szCs w:val="26"/>
        </w:rPr>
        <w:t>Поддержать методы, технологии и инструменты, которые уже наработаны</w:t>
      </w:r>
      <w:r>
        <w:rPr>
          <w:sz w:val="26"/>
          <w:szCs w:val="26"/>
        </w:rPr>
        <w:t xml:space="preserve"> и предложить участие в данных проектах горожанам</w:t>
      </w:r>
      <w:r w:rsidRPr="00653738">
        <w:rPr>
          <w:sz w:val="26"/>
          <w:szCs w:val="26"/>
        </w:rPr>
        <w:t xml:space="preserve">. </w:t>
      </w:r>
    </w:p>
    <w:p w:rsidR="00DA47D5" w:rsidRPr="00653738" w:rsidRDefault="00DA47D5" w:rsidP="00DA47D5">
      <w:pPr>
        <w:pStyle w:val="a3"/>
        <w:tabs>
          <w:tab w:val="left" w:pos="4536"/>
        </w:tabs>
        <w:spacing w:after="0" w:line="240" w:lineRule="auto"/>
        <w:ind w:left="0"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2. </w:t>
      </w:r>
      <w:r w:rsidRPr="00653738">
        <w:rPr>
          <w:sz w:val="26"/>
          <w:szCs w:val="26"/>
        </w:rPr>
        <w:t xml:space="preserve">В системе работы по патриотическому воспитанию использовать такие формы работы, которые предполагают социальное партнерство и обмен информацией между структурами, имеющими профессиональный опыт работы с историческими фактами, биографиями замечательных людей, и НКО. </w:t>
      </w:r>
    </w:p>
    <w:p w:rsidR="00DA47D5" w:rsidRPr="00653738" w:rsidRDefault="00DA47D5" w:rsidP="00DA47D5">
      <w:pPr>
        <w:pStyle w:val="a3"/>
        <w:tabs>
          <w:tab w:val="left" w:pos="4536"/>
        </w:tabs>
        <w:spacing w:after="0" w:line="240" w:lineRule="auto"/>
        <w:ind w:left="0"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Pr="00653738">
        <w:rPr>
          <w:sz w:val="26"/>
          <w:szCs w:val="26"/>
        </w:rPr>
        <w:t xml:space="preserve">Поддерживать опыт создания аллей памяти, расширяя сферы поколений, профессий, имен. </w:t>
      </w:r>
    </w:p>
    <w:p w:rsidR="00DA47D5" w:rsidRPr="00653738" w:rsidRDefault="00DA47D5" w:rsidP="00DA47D5">
      <w:pPr>
        <w:pStyle w:val="a3"/>
        <w:tabs>
          <w:tab w:val="left" w:pos="4536"/>
        </w:tabs>
        <w:spacing w:after="0" w:line="240" w:lineRule="auto"/>
        <w:ind w:left="0"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Pr="00653738">
        <w:rPr>
          <w:sz w:val="26"/>
          <w:szCs w:val="26"/>
        </w:rPr>
        <w:t>Изу</w:t>
      </w:r>
      <w:r>
        <w:rPr>
          <w:sz w:val="26"/>
          <w:szCs w:val="26"/>
        </w:rPr>
        <w:t xml:space="preserve">чать, разрабатывать, применять </w:t>
      </w:r>
      <w:r w:rsidRPr="00653738">
        <w:rPr>
          <w:sz w:val="26"/>
          <w:szCs w:val="26"/>
        </w:rPr>
        <w:t>поиск новых активных и современных форм патриотического воспитания, как, например</w:t>
      </w:r>
      <w:r>
        <w:rPr>
          <w:sz w:val="26"/>
          <w:szCs w:val="26"/>
        </w:rPr>
        <w:t xml:space="preserve"> </w:t>
      </w:r>
      <w:r w:rsidRPr="00653738">
        <w:rPr>
          <w:sz w:val="26"/>
          <w:szCs w:val="26"/>
        </w:rPr>
        <w:t xml:space="preserve">- реконструкция событий, мультимедийные проекты, когда зрители становятся непосредственными участниками и создателями близких им памятных событий – семейных, поколенческих, профессиональных. </w:t>
      </w:r>
    </w:p>
    <w:p w:rsidR="00DA47D5" w:rsidRDefault="00DA47D5" w:rsidP="00DA47D5">
      <w:pPr>
        <w:tabs>
          <w:tab w:val="left" w:pos="4536"/>
        </w:tabs>
        <w:ind w:left="567" w:right="-1" w:hanging="567"/>
        <w:jc w:val="both"/>
        <w:rPr>
          <w:b/>
          <w:sz w:val="26"/>
          <w:szCs w:val="26"/>
        </w:rPr>
      </w:pPr>
    </w:p>
    <w:p w:rsidR="00DA47D5" w:rsidRPr="00863A76" w:rsidRDefault="00DA47D5" w:rsidP="00DA47D5">
      <w:pPr>
        <w:tabs>
          <w:tab w:val="left" w:pos="4536"/>
        </w:tabs>
        <w:ind w:left="567" w:right="-1" w:hanging="567"/>
        <w:jc w:val="both"/>
        <w:rPr>
          <w:b/>
          <w:sz w:val="26"/>
          <w:szCs w:val="26"/>
        </w:rPr>
      </w:pPr>
      <w:r w:rsidRPr="00863A76">
        <w:rPr>
          <w:b/>
          <w:sz w:val="26"/>
          <w:szCs w:val="26"/>
        </w:rPr>
        <w:t xml:space="preserve">Секция </w:t>
      </w:r>
      <w:r>
        <w:rPr>
          <w:b/>
          <w:sz w:val="26"/>
          <w:szCs w:val="26"/>
        </w:rPr>
        <w:t>«</w:t>
      </w:r>
      <w:r w:rsidRPr="00863A76">
        <w:rPr>
          <w:b/>
          <w:sz w:val="26"/>
          <w:szCs w:val="26"/>
        </w:rPr>
        <w:t>Территория партнерства</w:t>
      </w:r>
      <w:r>
        <w:rPr>
          <w:b/>
          <w:sz w:val="26"/>
          <w:szCs w:val="26"/>
        </w:rPr>
        <w:t>»</w:t>
      </w:r>
      <w:r w:rsidRPr="00863A76">
        <w:rPr>
          <w:b/>
          <w:sz w:val="26"/>
          <w:szCs w:val="26"/>
        </w:rPr>
        <w:t>.</w:t>
      </w:r>
    </w:p>
    <w:p w:rsidR="00DA47D5" w:rsidRPr="00863A76" w:rsidRDefault="00DA47D5" w:rsidP="00DA47D5">
      <w:pPr>
        <w:tabs>
          <w:tab w:val="left" w:pos="4536"/>
        </w:tabs>
        <w:ind w:left="567" w:right="-1" w:hanging="567"/>
        <w:jc w:val="both"/>
        <w:rPr>
          <w:sz w:val="26"/>
          <w:szCs w:val="26"/>
        </w:rPr>
      </w:pPr>
      <w:r>
        <w:rPr>
          <w:sz w:val="26"/>
          <w:szCs w:val="26"/>
        </w:rPr>
        <w:t>В рамках работы секции прошли три мероприятия.</w:t>
      </w:r>
    </w:p>
    <w:p w:rsidR="00DA47D5" w:rsidRPr="00653738" w:rsidRDefault="00DA47D5" w:rsidP="00DA47D5">
      <w:pPr>
        <w:tabs>
          <w:tab w:val="left" w:pos="4536"/>
        </w:tabs>
        <w:ind w:left="567" w:right="-1" w:hanging="567"/>
        <w:contextualSpacing/>
        <w:jc w:val="both"/>
        <w:rPr>
          <w:rFonts w:eastAsiaTheme="minorHAnsi"/>
          <w:i/>
          <w:sz w:val="26"/>
          <w:szCs w:val="26"/>
        </w:rPr>
      </w:pPr>
      <w:r>
        <w:rPr>
          <w:i/>
          <w:sz w:val="26"/>
          <w:szCs w:val="26"/>
        </w:rPr>
        <w:t xml:space="preserve">Перове мероприятие </w:t>
      </w:r>
      <w:r w:rsidRPr="00653738">
        <w:rPr>
          <w:i/>
          <w:sz w:val="26"/>
          <w:szCs w:val="26"/>
        </w:rPr>
        <w:t>Воркшоп «Новые маршруты по старому городу»</w:t>
      </w:r>
      <w:r>
        <w:rPr>
          <w:i/>
          <w:sz w:val="26"/>
          <w:szCs w:val="26"/>
        </w:rPr>
        <w:t>.</w:t>
      </w:r>
    </w:p>
    <w:p w:rsidR="00DA47D5" w:rsidRPr="00653738" w:rsidRDefault="00DA47D5" w:rsidP="00DA47D5">
      <w:pPr>
        <w:tabs>
          <w:tab w:val="left" w:pos="4536"/>
        </w:tabs>
        <w:ind w:left="567" w:right="-1" w:hanging="567"/>
        <w:jc w:val="both"/>
        <w:rPr>
          <w:sz w:val="26"/>
          <w:szCs w:val="26"/>
        </w:rPr>
      </w:pPr>
      <w:r w:rsidRPr="00653738">
        <w:rPr>
          <w:sz w:val="26"/>
          <w:szCs w:val="26"/>
        </w:rPr>
        <w:t xml:space="preserve">Проведение </w:t>
      </w:r>
      <w:r>
        <w:rPr>
          <w:sz w:val="26"/>
          <w:szCs w:val="26"/>
        </w:rPr>
        <w:t>мероприятия</w:t>
      </w:r>
      <w:r w:rsidRPr="00653738">
        <w:rPr>
          <w:sz w:val="26"/>
          <w:szCs w:val="26"/>
        </w:rPr>
        <w:t xml:space="preserve"> «Новые маршруты по старому городу» явилась частью проекта «Красная линия Новосибирска». Этот проект направлен на создание пешеходного маршрута по историческому центру Новосибирска с целью развития туризма, сохранения архитектурного и культурного наследия и улучшения облика города. Секция, проходившая в формате воркшопа, ставила задачу проанализировать восприятие города жителями, установить тёплые партнёрские отношения с местными сообществами</w:t>
      </w:r>
      <w:r>
        <w:rPr>
          <w:sz w:val="26"/>
          <w:szCs w:val="26"/>
        </w:rPr>
        <w:t xml:space="preserve">, объединиться в задаче </w:t>
      </w:r>
      <w:r w:rsidRPr="00653738">
        <w:rPr>
          <w:sz w:val="26"/>
          <w:szCs w:val="26"/>
        </w:rPr>
        <w:t>создания общественных пространств</w:t>
      </w:r>
      <w:r>
        <w:rPr>
          <w:sz w:val="26"/>
          <w:szCs w:val="26"/>
        </w:rPr>
        <w:t xml:space="preserve"> </w:t>
      </w:r>
      <w:r w:rsidRPr="00653738">
        <w:rPr>
          <w:sz w:val="26"/>
          <w:szCs w:val="26"/>
        </w:rPr>
        <w:t>посредством вовлечения горожан в совместное взаимодействие с архитекторами, транспортными экспертами и муниципалитетом.</w:t>
      </w:r>
    </w:p>
    <w:p w:rsidR="00DA47D5" w:rsidRPr="00653738" w:rsidRDefault="00DA47D5" w:rsidP="00DA47D5">
      <w:pPr>
        <w:tabs>
          <w:tab w:val="left" w:pos="4536"/>
        </w:tabs>
        <w:ind w:left="567" w:right="-1" w:hanging="567"/>
        <w:jc w:val="both"/>
        <w:rPr>
          <w:color w:val="000000"/>
          <w:sz w:val="26"/>
          <w:szCs w:val="26"/>
          <w:shd w:val="clear" w:color="auto" w:fill="FFFFFF"/>
        </w:rPr>
      </w:pPr>
      <w:r w:rsidRPr="00653738">
        <w:rPr>
          <w:sz w:val="26"/>
          <w:szCs w:val="26"/>
        </w:rPr>
        <w:t>В результате обсу</w:t>
      </w:r>
      <w:r>
        <w:rPr>
          <w:sz w:val="26"/>
          <w:szCs w:val="26"/>
        </w:rPr>
        <w:t>ждения участники секции пришли к</w:t>
      </w:r>
      <w:r w:rsidRPr="00653738">
        <w:rPr>
          <w:sz w:val="26"/>
          <w:szCs w:val="26"/>
        </w:rPr>
        <w:t xml:space="preserve"> необходимости: </w:t>
      </w:r>
    </w:p>
    <w:p w:rsidR="00DA47D5" w:rsidRDefault="00DA47D5" w:rsidP="00DA47D5">
      <w:pPr>
        <w:pStyle w:val="a4"/>
        <w:numPr>
          <w:ilvl w:val="0"/>
          <w:numId w:val="2"/>
        </w:numPr>
        <w:tabs>
          <w:tab w:val="left" w:pos="4536"/>
        </w:tabs>
        <w:spacing w:before="0" w:beforeAutospacing="0" w:after="0" w:afterAutospacing="0"/>
        <w:ind w:left="567" w:right="-1" w:hanging="567"/>
        <w:jc w:val="both"/>
        <w:rPr>
          <w:color w:val="000000"/>
          <w:sz w:val="26"/>
          <w:szCs w:val="26"/>
          <w:shd w:val="clear" w:color="auto" w:fill="FFFFFF"/>
        </w:rPr>
      </w:pPr>
      <w:r w:rsidRPr="00653738">
        <w:rPr>
          <w:color w:val="000000"/>
          <w:sz w:val="26"/>
          <w:szCs w:val="26"/>
          <w:shd w:val="clear" w:color="auto" w:fill="FFFFFF"/>
        </w:rPr>
        <w:t>Привлекать горожан к проектировани</w:t>
      </w:r>
      <w:r>
        <w:rPr>
          <w:color w:val="000000"/>
          <w:sz w:val="26"/>
          <w:szCs w:val="26"/>
          <w:shd w:val="clear" w:color="auto" w:fill="FFFFFF"/>
        </w:rPr>
        <w:t>ю</w:t>
      </w:r>
      <w:r w:rsidRPr="00653738">
        <w:rPr>
          <w:color w:val="000000"/>
          <w:sz w:val="26"/>
          <w:szCs w:val="26"/>
          <w:shd w:val="clear" w:color="auto" w:fill="FFFFFF"/>
        </w:rPr>
        <w:t xml:space="preserve"> городских пространств и прогулочных маршрутов. Это позволит сделать городскую среду эргономичной и уникальной.</w:t>
      </w:r>
    </w:p>
    <w:p w:rsidR="00DA47D5" w:rsidRPr="00653738" w:rsidRDefault="00DA47D5" w:rsidP="00DA47D5">
      <w:pPr>
        <w:pStyle w:val="a4"/>
        <w:numPr>
          <w:ilvl w:val="0"/>
          <w:numId w:val="2"/>
        </w:numPr>
        <w:tabs>
          <w:tab w:val="left" w:pos="4536"/>
        </w:tabs>
        <w:spacing w:before="0" w:beforeAutospacing="0" w:after="0" w:afterAutospacing="0"/>
        <w:ind w:left="567" w:right="-1" w:hanging="567"/>
        <w:jc w:val="both"/>
        <w:rPr>
          <w:color w:val="000000"/>
          <w:sz w:val="26"/>
          <w:szCs w:val="26"/>
          <w:shd w:val="clear" w:color="auto" w:fill="FFFFFF"/>
        </w:rPr>
      </w:pPr>
      <w:r w:rsidRPr="00653738">
        <w:rPr>
          <w:color w:val="000000"/>
          <w:sz w:val="26"/>
          <w:szCs w:val="26"/>
          <w:shd w:val="clear" w:color="auto" w:fill="FFFFFF"/>
        </w:rPr>
        <w:t>Развивать тему создания городских прогулочных маршрутов, так как это позволит расширить привычный кругозор среднестатистического горожанина, разнообразить его свободное время препровождение, улучшит социальную среду. Горожане заинтересова</w:t>
      </w:r>
      <w:r>
        <w:rPr>
          <w:color w:val="000000"/>
          <w:sz w:val="26"/>
          <w:szCs w:val="26"/>
          <w:shd w:val="clear" w:color="auto" w:fill="FFFFFF"/>
        </w:rPr>
        <w:t xml:space="preserve">ны и уверены в необходимости </w:t>
      </w:r>
      <w:r w:rsidRPr="00653738">
        <w:rPr>
          <w:color w:val="000000"/>
          <w:sz w:val="26"/>
          <w:szCs w:val="26"/>
          <w:shd w:val="clear" w:color="auto" w:fill="FFFFFF"/>
        </w:rPr>
        <w:t>таких маршрут</w:t>
      </w:r>
      <w:r>
        <w:rPr>
          <w:color w:val="000000"/>
          <w:sz w:val="26"/>
          <w:szCs w:val="26"/>
          <w:shd w:val="clear" w:color="auto" w:fill="FFFFFF"/>
        </w:rPr>
        <w:t>ов</w:t>
      </w:r>
      <w:r w:rsidRPr="00653738">
        <w:rPr>
          <w:color w:val="000000"/>
          <w:sz w:val="26"/>
          <w:szCs w:val="26"/>
          <w:shd w:val="clear" w:color="auto" w:fill="FFFFFF"/>
        </w:rPr>
        <w:t xml:space="preserve">, и готовы принять участие в их создании. Необходимо создать инструменты для реализации такой возможности.  </w:t>
      </w:r>
    </w:p>
    <w:p w:rsidR="00DA47D5" w:rsidRPr="00653738" w:rsidRDefault="00DA47D5" w:rsidP="00DA47D5">
      <w:pPr>
        <w:pStyle w:val="a4"/>
        <w:numPr>
          <w:ilvl w:val="0"/>
          <w:numId w:val="2"/>
        </w:numPr>
        <w:tabs>
          <w:tab w:val="left" w:pos="4536"/>
        </w:tabs>
        <w:spacing w:before="0" w:beforeAutospacing="0" w:after="0" w:afterAutospacing="0"/>
        <w:ind w:left="567" w:right="-1" w:hanging="567"/>
        <w:jc w:val="both"/>
        <w:rPr>
          <w:color w:val="000000"/>
          <w:sz w:val="26"/>
          <w:szCs w:val="26"/>
        </w:rPr>
      </w:pPr>
      <w:r w:rsidRPr="00653738">
        <w:rPr>
          <w:color w:val="000000"/>
          <w:sz w:val="26"/>
          <w:szCs w:val="26"/>
          <w:shd w:val="clear" w:color="auto" w:fill="FFFFFF"/>
        </w:rPr>
        <w:t>Создать некую точку, которая являлась бы посредником между основными учредителями создания маршрутов (некоммерческие организации, муниципальные структуры) и жителями города - в виде электронного ресурса (сайта, группы в соцсетях), а также проводить регулярные публичные мероприятия, обсуждения,</w:t>
      </w:r>
      <w:r>
        <w:rPr>
          <w:color w:val="000000"/>
          <w:sz w:val="26"/>
          <w:szCs w:val="26"/>
          <w:shd w:val="clear" w:color="auto" w:fill="FFFFFF"/>
        </w:rPr>
        <w:t xml:space="preserve"> диалоговые площадки</w:t>
      </w:r>
      <w:r w:rsidRPr="00653738">
        <w:rPr>
          <w:color w:val="000000"/>
          <w:sz w:val="26"/>
          <w:szCs w:val="26"/>
          <w:shd w:val="clear" w:color="auto" w:fill="FFFFFF"/>
        </w:rPr>
        <w:t xml:space="preserve"> в которых бы смогли принять участие </w:t>
      </w:r>
      <w:r>
        <w:rPr>
          <w:color w:val="000000"/>
          <w:sz w:val="26"/>
          <w:szCs w:val="26"/>
          <w:shd w:val="clear" w:color="auto" w:fill="FFFFFF"/>
        </w:rPr>
        <w:t>все заинтересованные</w:t>
      </w:r>
      <w:r w:rsidRPr="00653738">
        <w:rPr>
          <w:color w:val="000000"/>
          <w:sz w:val="26"/>
          <w:szCs w:val="26"/>
          <w:shd w:val="clear" w:color="auto" w:fill="FFFFFF"/>
        </w:rPr>
        <w:t xml:space="preserve"> стороны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DA47D5" w:rsidRPr="00863A76" w:rsidRDefault="00DA47D5" w:rsidP="00DA47D5">
      <w:pPr>
        <w:pStyle w:val="a4"/>
        <w:tabs>
          <w:tab w:val="left" w:pos="4536"/>
        </w:tabs>
        <w:spacing w:before="0" w:beforeAutospacing="0" w:after="0" w:afterAutospacing="0"/>
        <w:ind w:left="567" w:right="-1" w:hanging="567"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В</w:t>
      </w:r>
      <w:r w:rsidRPr="00863A76">
        <w:rPr>
          <w:i/>
          <w:color w:val="000000"/>
          <w:sz w:val="26"/>
          <w:szCs w:val="26"/>
        </w:rPr>
        <w:t>торое мероприятие «Брейн-ринг «Молодежь 21 века - городу»</w:t>
      </w:r>
      <w:r>
        <w:rPr>
          <w:i/>
          <w:color w:val="000000"/>
          <w:sz w:val="26"/>
          <w:szCs w:val="26"/>
        </w:rPr>
        <w:t>.</w:t>
      </w:r>
    </w:p>
    <w:p w:rsidR="00DA47D5" w:rsidRPr="00863A76" w:rsidRDefault="00DA47D5" w:rsidP="00DA47D5">
      <w:pPr>
        <w:pStyle w:val="a4"/>
        <w:tabs>
          <w:tab w:val="left" w:pos="4536"/>
        </w:tabs>
        <w:spacing w:before="0" w:beforeAutospacing="0" w:after="0" w:afterAutospacing="0"/>
        <w:ind w:left="567" w:right="-1" w:hanging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863A76">
        <w:rPr>
          <w:color w:val="000000"/>
          <w:sz w:val="26"/>
          <w:szCs w:val="26"/>
        </w:rPr>
        <w:t xml:space="preserve">Одна из ключевых задач, обозначенных в Концепции развития ТОС города Новосибирска до 2010 года – это привлечение молодежи в работу по месту жительства. </w:t>
      </w:r>
    </w:p>
    <w:p w:rsidR="00DA47D5" w:rsidRPr="00863A76" w:rsidRDefault="00DA47D5" w:rsidP="00DA47D5">
      <w:pPr>
        <w:pStyle w:val="a4"/>
        <w:tabs>
          <w:tab w:val="left" w:pos="4536"/>
        </w:tabs>
        <w:spacing w:before="0" w:beforeAutospacing="0" w:after="0" w:afterAutospacing="0"/>
        <w:ind w:left="567" w:right="-1" w:hanging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863A76">
        <w:rPr>
          <w:color w:val="000000"/>
          <w:sz w:val="26"/>
          <w:szCs w:val="26"/>
        </w:rPr>
        <w:t xml:space="preserve">Секция «Молодежь ТОС 21 века - городу» была проведена с целью включения молодежного потенциала в деятельность ТОС и реализации молодежных проектов по развитию «малых» городских территорий. Проверка на продуктивность идей и интегрирование их в общественное пространство, поскольку именно молодое поколение с его энергией, потенциалом будет жить в 21 веке и напрямую участвовать в реализации планов комплексного развития своих территорий. </w:t>
      </w:r>
    </w:p>
    <w:p w:rsidR="00DA47D5" w:rsidRPr="00863A76" w:rsidRDefault="00DA47D5" w:rsidP="00DA47D5">
      <w:pPr>
        <w:pStyle w:val="a4"/>
        <w:tabs>
          <w:tab w:val="left" w:pos="4536"/>
        </w:tabs>
        <w:spacing w:before="0" w:beforeAutospacing="0" w:after="0" w:afterAutospacing="0"/>
        <w:ind w:left="567" w:right="-1" w:hanging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</w:r>
      <w:r w:rsidRPr="00863A76">
        <w:rPr>
          <w:color w:val="000000"/>
          <w:sz w:val="26"/>
          <w:szCs w:val="26"/>
        </w:rPr>
        <w:t>В ходе секции происходил обмен мнениями по представленным проектам молодежи ТОС, как уже частично реализованным, так и интересными перспективными проектами. Представлено на обсуждение 12 проектов. В основном, это экологические проекты по очистке озера «Спартак», малых рек, Соснового бора, помощь одиноко проживающим гражданам «Твори добро», помощь детям с ограниченными возможностями, по развитию здорового образа жизни «Выпрямляя спину мы выпрямляем душу человека» и другие проекты по месту жительства.</w:t>
      </w:r>
    </w:p>
    <w:p w:rsidR="00DA47D5" w:rsidRPr="00863A76" w:rsidRDefault="00DA47D5" w:rsidP="00DA47D5">
      <w:pPr>
        <w:pStyle w:val="a4"/>
        <w:tabs>
          <w:tab w:val="left" w:pos="4536"/>
        </w:tabs>
        <w:spacing w:before="0" w:beforeAutospacing="0" w:after="0" w:afterAutospacing="0"/>
        <w:ind w:left="567" w:right="-1" w:hanging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863A76">
        <w:rPr>
          <w:color w:val="000000"/>
          <w:sz w:val="26"/>
          <w:szCs w:val="26"/>
        </w:rPr>
        <w:t>По итогам работы секции Форума Экспертами были даны рекомендации молодежным активам для продолжения реализации их идей и проектов.</w:t>
      </w:r>
    </w:p>
    <w:p w:rsidR="00DA47D5" w:rsidRPr="00863A76" w:rsidRDefault="00DA47D5" w:rsidP="00DA47D5">
      <w:pPr>
        <w:pStyle w:val="a4"/>
        <w:tabs>
          <w:tab w:val="left" w:pos="4536"/>
        </w:tabs>
        <w:spacing w:before="0" w:beforeAutospacing="0" w:after="0" w:afterAutospacing="0"/>
        <w:ind w:left="567" w:right="-1" w:hanging="567"/>
        <w:jc w:val="both"/>
        <w:rPr>
          <w:color w:val="000000"/>
          <w:sz w:val="26"/>
          <w:szCs w:val="26"/>
        </w:rPr>
      </w:pPr>
      <w:r w:rsidRPr="00863A76">
        <w:rPr>
          <w:color w:val="000000"/>
          <w:sz w:val="26"/>
          <w:szCs w:val="26"/>
        </w:rPr>
        <w:t>Основные итоги и рекомендации:</w:t>
      </w:r>
    </w:p>
    <w:p w:rsidR="00DA47D5" w:rsidRPr="00863A76" w:rsidRDefault="00DA47D5" w:rsidP="00DA47D5">
      <w:pPr>
        <w:pStyle w:val="a4"/>
        <w:tabs>
          <w:tab w:val="left" w:pos="4536"/>
        </w:tabs>
        <w:spacing w:before="0" w:beforeAutospacing="0" w:after="0" w:afterAutospacing="0"/>
        <w:ind w:left="567" w:right="-1" w:hanging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863A76">
        <w:rPr>
          <w:color w:val="000000"/>
          <w:sz w:val="26"/>
          <w:szCs w:val="26"/>
        </w:rPr>
        <w:t>1. Провести серию городских дискуссионных площадок по обмену опытом реализации молодежных проектов ТОС по развитию «малых территорий», круглых столов по обсуждению молодежных инициатив ТОС с целью включения их в комплексные планы развития территорий ТОС.</w:t>
      </w:r>
    </w:p>
    <w:p w:rsidR="00DA47D5" w:rsidRPr="00863A76" w:rsidRDefault="00DA47D5" w:rsidP="00DA47D5">
      <w:pPr>
        <w:pStyle w:val="a4"/>
        <w:tabs>
          <w:tab w:val="left" w:pos="4536"/>
        </w:tabs>
        <w:spacing w:before="0" w:beforeAutospacing="0" w:after="0" w:afterAutospacing="0"/>
        <w:ind w:left="567" w:right="-1" w:hanging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863A76">
        <w:rPr>
          <w:color w:val="000000"/>
          <w:sz w:val="26"/>
          <w:szCs w:val="26"/>
        </w:rPr>
        <w:t>2. С целью развития горизонтальных связей взаимодействия советам ТОС провести мероприятия по вовлечению партнеров ТОС для реализации молодежных инициатив по месту жительства.</w:t>
      </w:r>
    </w:p>
    <w:p w:rsidR="00DA47D5" w:rsidRPr="00863A76" w:rsidRDefault="00DA47D5" w:rsidP="00DA47D5">
      <w:pPr>
        <w:pStyle w:val="a4"/>
        <w:tabs>
          <w:tab w:val="left" w:pos="4536"/>
        </w:tabs>
        <w:spacing w:before="0" w:beforeAutospacing="0" w:after="0" w:afterAutospacing="0"/>
        <w:ind w:left="567" w:right="-1" w:hanging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863A76">
        <w:rPr>
          <w:color w:val="000000"/>
          <w:sz w:val="26"/>
          <w:szCs w:val="26"/>
        </w:rPr>
        <w:t>3. Организовать обучение молодежного актива ТОС основам проектного мышления, искусству презентации и других навыков, дающих новые импульсы для реализации молодежных проектов ТОС.</w:t>
      </w:r>
    </w:p>
    <w:p w:rsidR="00DA47D5" w:rsidRPr="00863A76" w:rsidRDefault="00DA47D5" w:rsidP="00DA47D5">
      <w:pPr>
        <w:pStyle w:val="a4"/>
        <w:tabs>
          <w:tab w:val="left" w:pos="4536"/>
        </w:tabs>
        <w:spacing w:before="0" w:beforeAutospacing="0" w:after="0" w:afterAutospacing="0"/>
        <w:ind w:left="567" w:right="-1" w:hanging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863A76">
        <w:rPr>
          <w:color w:val="000000"/>
          <w:sz w:val="26"/>
          <w:szCs w:val="26"/>
        </w:rPr>
        <w:t>4. Провести районные и городские массовые мероприятия с целью сплочения молодежи (например, районный квест к юбилею города и пр.)</w:t>
      </w:r>
    </w:p>
    <w:p w:rsidR="00DA47D5" w:rsidRPr="00863A76" w:rsidRDefault="00DA47D5" w:rsidP="00DA47D5">
      <w:pPr>
        <w:pStyle w:val="a4"/>
        <w:tabs>
          <w:tab w:val="left" w:pos="4536"/>
        </w:tabs>
        <w:spacing w:before="0" w:beforeAutospacing="0" w:after="0" w:afterAutospacing="0"/>
        <w:ind w:left="567" w:right="-1" w:hanging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863A76">
        <w:rPr>
          <w:color w:val="000000"/>
          <w:sz w:val="26"/>
          <w:szCs w:val="26"/>
        </w:rPr>
        <w:t>5. Развивать и использовать информационный ресурс в деятельности молодежных активов ТОС, освещение в средствах СМИ.</w:t>
      </w:r>
    </w:p>
    <w:p w:rsidR="00DA47D5" w:rsidRPr="00863A76" w:rsidRDefault="00DA47D5" w:rsidP="00DA47D5">
      <w:pPr>
        <w:pStyle w:val="a4"/>
        <w:tabs>
          <w:tab w:val="left" w:pos="4536"/>
        </w:tabs>
        <w:spacing w:before="0" w:beforeAutospacing="0" w:after="0" w:afterAutospacing="0"/>
        <w:ind w:left="567" w:right="-1" w:hanging="567"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ab/>
      </w:r>
      <w:r w:rsidRPr="00863A76">
        <w:rPr>
          <w:i/>
          <w:color w:val="000000"/>
          <w:sz w:val="26"/>
          <w:szCs w:val="26"/>
        </w:rPr>
        <w:t>Третьим заключительным мероприятием работы секции стала дискуссия «Социальные технологии в жилищной сфере. Иллюзии и реальность».</w:t>
      </w:r>
    </w:p>
    <w:p w:rsidR="00DA47D5" w:rsidRPr="00863A76" w:rsidRDefault="00DA47D5" w:rsidP="00DA47D5">
      <w:pPr>
        <w:pStyle w:val="a4"/>
        <w:tabs>
          <w:tab w:val="left" w:pos="4536"/>
        </w:tabs>
        <w:spacing w:before="0" w:beforeAutospacing="0" w:after="0" w:afterAutospacing="0"/>
        <w:ind w:left="567" w:right="-1"/>
        <w:jc w:val="both"/>
        <w:rPr>
          <w:color w:val="000000"/>
          <w:sz w:val="26"/>
          <w:szCs w:val="26"/>
        </w:rPr>
      </w:pPr>
      <w:r w:rsidRPr="00863A76">
        <w:rPr>
          <w:color w:val="000000"/>
          <w:sz w:val="26"/>
          <w:szCs w:val="26"/>
        </w:rPr>
        <w:t>Секция проходила в формате дискуссии. Модератором были обозначены проблемы взаимодействия жителей в современных условиях ЖКХ. Спикеры рассказали о своей практике решения данных проблем. Это опыт внедрения социальных технологий для решения проблем ЖКХ, путем создания сети консультационных центров на модели «Общественный Штаб-ЖКХ»; опыт вовлечения молодежи в процесс обустройства дворовых территорий; опыт проведения собраний собственников. В ходе работы секции было выявлено, что предложенные организаторами технологии достойны масштабирования.</w:t>
      </w:r>
    </w:p>
    <w:p w:rsidR="00DA47D5" w:rsidRPr="00863A76" w:rsidRDefault="00DA47D5" w:rsidP="00DA47D5">
      <w:pPr>
        <w:pStyle w:val="a4"/>
        <w:tabs>
          <w:tab w:val="left" w:pos="4536"/>
        </w:tabs>
        <w:spacing w:before="0" w:beforeAutospacing="0" w:after="0" w:afterAutospacing="0"/>
        <w:ind w:left="567" w:right="-1" w:hanging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863A76">
        <w:rPr>
          <w:color w:val="000000"/>
          <w:sz w:val="26"/>
          <w:szCs w:val="26"/>
        </w:rPr>
        <w:t>С учетом обозначенных проблем и предложенных путей их решения в итоговый документ организаторы предлагают включить следующие пункты, а именно:</w:t>
      </w:r>
    </w:p>
    <w:p w:rsidR="00DA47D5" w:rsidRPr="00863A76" w:rsidRDefault="00DA47D5" w:rsidP="00DA47D5">
      <w:pPr>
        <w:pStyle w:val="a4"/>
        <w:tabs>
          <w:tab w:val="left" w:pos="4536"/>
        </w:tabs>
        <w:spacing w:before="0" w:beforeAutospacing="0" w:after="0" w:afterAutospacing="0"/>
        <w:ind w:left="567" w:right="-1" w:hanging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863A76">
        <w:rPr>
          <w:color w:val="000000"/>
          <w:sz w:val="26"/>
          <w:szCs w:val="26"/>
        </w:rPr>
        <w:t>- включить в стандарты работы общественных приёмных депутатов, исполнительных органов власти, отделов по работе с населением в бизнес компаниях использование современных социальных технологий и проводить повышение квалификации по обозначенным вопросам;</w:t>
      </w:r>
    </w:p>
    <w:p w:rsidR="00DA47D5" w:rsidRPr="00863A76" w:rsidRDefault="00DA47D5" w:rsidP="00DA47D5">
      <w:pPr>
        <w:pStyle w:val="a4"/>
        <w:tabs>
          <w:tab w:val="left" w:pos="4536"/>
        </w:tabs>
        <w:spacing w:before="0" w:beforeAutospacing="0" w:after="0" w:afterAutospacing="0"/>
        <w:ind w:left="567" w:right="-1" w:hanging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863A76">
        <w:rPr>
          <w:color w:val="000000"/>
          <w:sz w:val="26"/>
          <w:szCs w:val="26"/>
        </w:rPr>
        <w:t>- сформировать перечень образцовых домов в формате «ЖКХ шоу-рум» для проведения практических семинаров по наглядной презентации современных социальных технологий в жилищной сфере;</w:t>
      </w:r>
    </w:p>
    <w:p w:rsidR="00DA47D5" w:rsidRPr="00863A76" w:rsidRDefault="00DA47D5" w:rsidP="00DA47D5">
      <w:pPr>
        <w:pStyle w:val="a4"/>
        <w:tabs>
          <w:tab w:val="left" w:pos="4536"/>
        </w:tabs>
        <w:spacing w:before="0" w:beforeAutospacing="0" w:after="0" w:afterAutospacing="0"/>
        <w:ind w:left="567" w:right="-1" w:hanging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863A76">
        <w:rPr>
          <w:color w:val="000000"/>
          <w:sz w:val="26"/>
          <w:szCs w:val="26"/>
        </w:rPr>
        <w:t>- сформировать площадку по формирования базы данных социальных практик в жилищной сфере и дальнейшего обмена технологиями;</w:t>
      </w:r>
    </w:p>
    <w:p w:rsidR="00DA47D5" w:rsidRDefault="00DA47D5" w:rsidP="00DA47D5">
      <w:pPr>
        <w:pStyle w:val="a4"/>
        <w:tabs>
          <w:tab w:val="left" w:pos="4536"/>
        </w:tabs>
        <w:spacing w:before="0" w:beforeAutospacing="0" w:after="0" w:afterAutospacing="0"/>
        <w:ind w:left="567" w:right="-1" w:hanging="567"/>
        <w:jc w:val="both"/>
        <w:rPr>
          <w:color w:val="000000"/>
          <w:sz w:val="26"/>
          <w:szCs w:val="26"/>
        </w:rPr>
      </w:pPr>
      <w:r w:rsidRPr="00863A76">
        <w:rPr>
          <w:color w:val="000000"/>
          <w:sz w:val="26"/>
          <w:szCs w:val="26"/>
        </w:rPr>
        <w:t>- привлечь СМИ к освещению лучших социальных практик в жилищной сфере.</w:t>
      </w:r>
    </w:p>
    <w:p w:rsidR="00DA47D5" w:rsidRDefault="00DA47D5" w:rsidP="00DA47D5">
      <w:pPr>
        <w:pStyle w:val="a4"/>
        <w:tabs>
          <w:tab w:val="left" w:pos="4536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DA47D5" w:rsidRDefault="00DA47D5" w:rsidP="00DA47D5">
      <w:pPr>
        <w:pStyle w:val="a4"/>
        <w:tabs>
          <w:tab w:val="left" w:pos="4536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DA47D5" w:rsidRPr="00863A76" w:rsidRDefault="00DA47D5" w:rsidP="00DA47D5">
      <w:pPr>
        <w:ind w:firstLine="567"/>
        <w:jc w:val="both"/>
        <w:rPr>
          <w:b/>
          <w:sz w:val="27"/>
          <w:szCs w:val="27"/>
        </w:rPr>
      </w:pPr>
      <w:r w:rsidRPr="00863A76">
        <w:rPr>
          <w:b/>
          <w:sz w:val="27"/>
          <w:szCs w:val="27"/>
        </w:rPr>
        <w:lastRenderedPageBreak/>
        <w:t>Секция «Добрый Новосибирск»</w:t>
      </w:r>
      <w:r>
        <w:rPr>
          <w:b/>
          <w:sz w:val="27"/>
          <w:szCs w:val="27"/>
        </w:rPr>
        <w:t>.</w:t>
      </w:r>
    </w:p>
    <w:p w:rsidR="00DA47D5" w:rsidRPr="00BE0C4E" w:rsidRDefault="00DA47D5" w:rsidP="00DA47D5">
      <w:pPr>
        <w:ind w:firstLine="567"/>
        <w:jc w:val="both"/>
        <w:rPr>
          <w:i/>
          <w:sz w:val="27"/>
          <w:szCs w:val="27"/>
        </w:rPr>
      </w:pPr>
      <w:r>
        <w:rPr>
          <w:bCs/>
          <w:i/>
          <w:sz w:val="26"/>
          <w:szCs w:val="26"/>
        </w:rPr>
        <w:t xml:space="preserve">В рамках работы секции было проведено два мероприятия: </w:t>
      </w:r>
      <w:r w:rsidRPr="00BE0C4E">
        <w:rPr>
          <w:i/>
          <w:sz w:val="27"/>
          <w:szCs w:val="27"/>
        </w:rPr>
        <w:t>Подиумная дискуссия «Тренды и вызовы современного развития некоммерческого сектора»</w:t>
      </w:r>
      <w:r>
        <w:rPr>
          <w:i/>
          <w:sz w:val="27"/>
          <w:szCs w:val="27"/>
        </w:rPr>
        <w:t xml:space="preserve"> и </w:t>
      </w:r>
      <w:r w:rsidRPr="00863A76">
        <w:rPr>
          <w:i/>
          <w:sz w:val="27"/>
          <w:szCs w:val="27"/>
        </w:rPr>
        <w:t>интеллектуальная игра «Что? Где? Когда?» в сфере благотворительности и добровольчества</w:t>
      </w:r>
      <w:r>
        <w:rPr>
          <w:i/>
          <w:sz w:val="27"/>
          <w:szCs w:val="27"/>
        </w:rPr>
        <w:t>.</w:t>
      </w:r>
    </w:p>
    <w:p w:rsidR="00DA47D5" w:rsidRDefault="00DA47D5" w:rsidP="00DA47D5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подиумной дискуссии были отмечены следующие тенденции: </w:t>
      </w:r>
    </w:p>
    <w:p w:rsidR="00DA47D5" w:rsidRDefault="00DA47D5" w:rsidP="00DA47D5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В России складывается рост</w:t>
      </w:r>
      <w:r w:rsidRPr="00BE0C4E">
        <w:rPr>
          <w:sz w:val="27"/>
          <w:szCs w:val="27"/>
        </w:rPr>
        <w:t xml:space="preserve"> частн</w:t>
      </w:r>
      <w:r>
        <w:rPr>
          <w:sz w:val="27"/>
          <w:szCs w:val="27"/>
        </w:rPr>
        <w:t>ой</w:t>
      </w:r>
      <w:r w:rsidRPr="00BE0C4E">
        <w:rPr>
          <w:sz w:val="27"/>
          <w:szCs w:val="27"/>
        </w:rPr>
        <w:t xml:space="preserve"> благотворительност</w:t>
      </w:r>
      <w:r>
        <w:rPr>
          <w:sz w:val="27"/>
          <w:szCs w:val="27"/>
        </w:rPr>
        <w:t>и</w:t>
      </w:r>
      <w:r w:rsidRPr="00BE0C4E">
        <w:rPr>
          <w:sz w:val="27"/>
          <w:szCs w:val="27"/>
        </w:rPr>
        <w:t>, разви</w:t>
      </w:r>
      <w:r>
        <w:rPr>
          <w:sz w:val="27"/>
          <w:szCs w:val="27"/>
        </w:rPr>
        <w:t>вается</w:t>
      </w:r>
      <w:r w:rsidRPr="00BE0C4E">
        <w:rPr>
          <w:sz w:val="27"/>
          <w:szCs w:val="27"/>
        </w:rPr>
        <w:t xml:space="preserve"> социальн</w:t>
      </w:r>
      <w:r>
        <w:rPr>
          <w:sz w:val="27"/>
          <w:szCs w:val="27"/>
        </w:rPr>
        <w:t>ая</w:t>
      </w:r>
      <w:r w:rsidRPr="00BE0C4E">
        <w:rPr>
          <w:sz w:val="27"/>
          <w:szCs w:val="27"/>
        </w:rPr>
        <w:t xml:space="preserve"> реклам</w:t>
      </w:r>
      <w:r>
        <w:rPr>
          <w:sz w:val="27"/>
          <w:szCs w:val="27"/>
        </w:rPr>
        <w:t>а</w:t>
      </w:r>
      <w:r w:rsidRPr="00BE0C4E">
        <w:rPr>
          <w:sz w:val="27"/>
          <w:szCs w:val="27"/>
        </w:rPr>
        <w:t xml:space="preserve"> в крупных городах,</w:t>
      </w:r>
      <w:r>
        <w:rPr>
          <w:sz w:val="27"/>
          <w:szCs w:val="27"/>
        </w:rPr>
        <w:t xml:space="preserve"> при этом экспертами было отмечено, что в Новосибирске эти направления</w:t>
      </w:r>
      <w:r w:rsidRPr="00BE0C4E">
        <w:rPr>
          <w:sz w:val="27"/>
          <w:szCs w:val="27"/>
        </w:rPr>
        <w:t xml:space="preserve"> недостаточно</w:t>
      </w:r>
      <w:r>
        <w:rPr>
          <w:sz w:val="27"/>
          <w:szCs w:val="27"/>
        </w:rPr>
        <w:t xml:space="preserve"> развиты</w:t>
      </w:r>
      <w:r w:rsidRPr="00BE0C4E">
        <w:rPr>
          <w:sz w:val="27"/>
          <w:szCs w:val="27"/>
        </w:rPr>
        <w:t xml:space="preserve">. </w:t>
      </w:r>
    </w:p>
    <w:p w:rsidR="00DA47D5" w:rsidRPr="00BE0C4E" w:rsidRDefault="00DA47D5" w:rsidP="00DA47D5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</w:t>
      </w:r>
      <w:r w:rsidRPr="00BE0C4E">
        <w:rPr>
          <w:sz w:val="27"/>
          <w:szCs w:val="27"/>
        </w:rPr>
        <w:t>благотворительность заходят новые</w:t>
      </w:r>
      <w:r>
        <w:rPr>
          <w:sz w:val="27"/>
          <w:szCs w:val="27"/>
        </w:rPr>
        <w:t>:</w:t>
      </w:r>
      <w:r w:rsidRPr="00BE0C4E">
        <w:rPr>
          <w:sz w:val="27"/>
          <w:szCs w:val="27"/>
        </w:rPr>
        <w:t xml:space="preserve"> как крупные компа</w:t>
      </w:r>
      <w:r>
        <w:rPr>
          <w:sz w:val="27"/>
          <w:szCs w:val="27"/>
        </w:rPr>
        <w:t>нии, так и небольшие компании. П</w:t>
      </w:r>
      <w:r w:rsidRPr="00BE0C4E">
        <w:rPr>
          <w:sz w:val="27"/>
          <w:szCs w:val="27"/>
        </w:rPr>
        <w:t xml:space="preserve">роисходит захват региональных ТВ </w:t>
      </w:r>
      <w:r>
        <w:rPr>
          <w:sz w:val="27"/>
          <w:szCs w:val="27"/>
        </w:rPr>
        <w:t xml:space="preserve">каналов </w:t>
      </w:r>
      <w:r w:rsidRPr="00BE0C4E">
        <w:rPr>
          <w:sz w:val="27"/>
          <w:szCs w:val="27"/>
        </w:rPr>
        <w:t>крупными федеральными благотворительными фондами</w:t>
      </w:r>
      <w:r>
        <w:rPr>
          <w:sz w:val="27"/>
          <w:szCs w:val="27"/>
        </w:rPr>
        <w:t>. Участники отметили, что</w:t>
      </w:r>
      <w:r w:rsidRPr="00BE0C4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такая тенденция захвата медиа пространства приводит к ситуации, когда региональные компании доноры отдают пожертвования </w:t>
      </w:r>
      <w:r w:rsidRPr="0096692F">
        <w:rPr>
          <w:sz w:val="27"/>
          <w:szCs w:val="27"/>
        </w:rPr>
        <w:t>федеральным фондам, но не региональным.</w:t>
      </w:r>
      <w:r w:rsidRPr="00BE0C4E">
        <w:rPr>
          <w:sz w:val="27"/>
          <w:szCs w:val="27"/>
        </w:rPr>
        <w:t xml:space="preserve"> </w:t>
      </w:r>
    </w:p>
    <w:p w:rsidR="00DA47D5" w:rsidRDefault="00DA47D5" w:rsidP="00DA47D5">
      <w:pPr>
        <w:ind w:left="567"/>
        <w:jc w:val="both"/>
        <w:rPr>
          <w:sz w:val="27"/>
          <w:szCs w:val="27"/>
        </w:rPr>
      </w:pPr>
      <w:r>
        <w:rPr>
          <w:sz w:val="27"/>
          <w:szCs w:val="27"/>
        </w:rPr>
        <w:t>- Были презентованы результаты влияния Всероссийских акций и проектов: В</w:t>
      </w:r>
      <w:r w:rsidRPr="00BE0C4E">
        <w:rPr>
          <w:sz w:val="27"/>
          <w:szCs w:val="27"/>
        </w:rPr>
        <w:t xml:space="preserve">сероссийская акция «Щедрый вторник» дала в </w:t>
      </w:r>
      <w:r>
        <w:rPr>
          <w:sz w:val="27"/>
          <w:szCs w:val="27"/>
        </w:rPr>
        <w:t>2016</w:t>
      </w:r>
      <w:r w:rsidRPr="00BE0C4E">
        <w:rPr>
          <w:sz w:val="27"/>
          <w:szCs w:val="27"/>
        </w:rPr>
        <w:t xml:space="preserve"> году прирост частных пожертвований на 5% </w:t>
      </w:r>
      <w:r>
        <w:rPr>
          <w:sz w:val="27"/>
          <w:szCs w:val="27"/>
        </w:rPr>
        <w:t>для БФ «Созвездие сердец»;</w:t>
      </w:r>
      <w:r w:rsidRPr="00BE0C4E">
        <w:rPr>
          <w:sz w:val="27"/>
          <w:szCs w:val="27"/>
        </w:rPr>
        <w:t xml:space="preserve"> </w:t>
      </w:r>
    </w:p>
    <w:p w:rsidR="00DA47D5" w:rsidRPr="00BE0C4E" w:rsidRDefault="00DA47D5" w:rsidP="00DA47D5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проекты</w:t>
      </w:r>
      <w:r w:rsidRPr="00BE0C4E">
        <w:rPr>
          <w:sz w:val="27"/>
          <w:szCs w:val="27"/>
        </w:rPr>
        <w:t xml:space="preserve"> Фонда «Друзья» (г. Москва) </w:t>
      </w:r>
      <w:r>
        <w:rPr>
          <w:sz w:val="27"/>
          <w:szCs w:val="27"/>
        </w:rPr>
        <w:t xml:space="preserve">БФ </w:t>
      </w:r>
      <w:r w:rsidRPr="00BE0C4E">
        <w:rPr>
          <w:sz w:val="27"/>
          <w:szCs w:val="27"/>
        </w:rPr>
        <w:t>«Солнечного города»</w:t>
      </w:r>
      <w:r>
        <w:rPr>
          <w:sz w:val="27"/>
          <w:szCs w:val="27"/>
        </w:rPr>
        <w:t xml:space="preserve"> позволили провести повышение квалификации сотрудников организаций</w:t>
      </w:r>
      <w:r w:rsidRPr="00BE0C4E">
        <w:rPr>
          <w:sz w:val="27"/>
          <w:szCs w:val="27"/>
        </w:rPr>
        <w:t>.</w:t>
      </w:r>
    </w:p>
    <w:p w:rsidR="00DA47D5" w:rsidRPr="00BE0C4E" w:rsidRDefault="00DA47D5" w:rsidP="00DA47D5">
      <w:pPr>
        <w:ind w:firstLine="567"/>
        <w:jc w:val="both"/>
        <w:rPr>
          <w:sz w:val="27"/>
          <w:szCs w:val="27"/>
        </w:rPr>
      </w:pPr>
      <w:r w:rsidRPr="0096692F">
        <w:rPr>
          <w:sz w:val="27"/>
          <w:szCs w:val="27"/>
        </w:rPr>
        <w:t>В результате обсуждения участники секции пришли к необходимости:</w:t>
      </w:r>
    </w:p>
    <w:p w:rsidR="00DA47D5" w:rsidRDefault="00DA47D5" w:rsidP="00DA47D5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567" w:hanging="567"/>
        <w:jc w:val="both"/>
        <w:rPr>
          <w:sz w:val="27"/>
          <w:szCs w:val="27"/>
        </w:rPr>
      </w:pPr>
      <w:r>
        <w:rPr>
          <w:sz w:val="27"/>
          <w:szCs w:val="27"/>
        </w:rPr>
        <w:t>Развивать р</w:t>
      </w:r>
      <w:r w:rsidRPr="00BE0C4E">
        <w:rPr>
          <w:sz w:val="27"/>
          <w:szCs w:val="27"/>
        </w:rPr>
        <w:t>абот</w:t>
      </w:r>
      <w:r>
        <w:rPr>
          <w:sz w:val="27"/>
          <w:szCs w:val="27"/>
        </w:rPr>
        <w:t>у</w:t>
      </w:r>
      <w:r w:rsidRPr="00BE0C4E">
        <w:rPr>
          <w:sz w:val="27"/>
          <w:szCs w:val="27"/>
        </w:rPr>
        <w:t xml:space="preserve"> с попечительскими советами региональных фондов</w:t>
      </w:r>
      <w:r>
        <w:rPr>
          <w:sz w:val="27"/>
          <w:szCs w:val="27"/>
        </w:rPr>
        <w:t xml:space="preserve"> в сфере</w:t>
      </w:r>
      <w:r w:rsidRPr="00BE0C4E">
        <w:rPr>
          <w:sz w:val="27"/>
          <w:szCs w:val="27"/>
        </w:rPr>
        <w:t xml:space="preserve"> их просвещени</w:t>
      </w:r>
      <w:r>
        <w:rPr>
          <w:sz w:val="27"/>
          <w:szCs w:val="27"/>
        </w:rPr>
        <w:t>я</w:t>
      </w:r>
      <w:r w:rsidRPr="00BE0C4E">
        <w:rPr>
          <w:sz w:val="27"/>
          <w:szCs w:val="27"/>
        </w:rPr>
        <w:t>, что необходимо для поддержки специфических потребностей благотворительных организаций</w:t>
      </w:r>
      <w:r>
        <w:rPr>
          <w:sz w:val="27"/>
          <w:szCs w:val="27"/>
        </w:rPr>
        <w:t>: социальная реклама, пиар продвижение, повышение квалификации сотрудников</w:t>
      </w:r>
      <w:r w:rsidRPr="00BE0C4E">
        <w:rPr>
          <w:sz w:val="27"/>
          <w:szCs w:val="27"/>
        </w:rPr>
        <w:t xml:space="preserve">. </w:t>
      </w:r>
    </w:p>
    <w:p w:rsidR="00DA47D5" w:rsidRPr="00BE0C4E" w:rsidRDefault="00DA47D5" w:rsidP="00DA47D5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567" w:hanging="567"/>
        <w:jc w:val="both"/>
        <w:rPr>
          <w:sz w:val="27"/>
          <w:szCs w:val="27"/>
        </w:rPr>
      </w:pPr>
      <w:r>
        <w:rPr>
          <w:sz w:val="27"/>
          <w:szCs w:val="27"/>
        </w:rPr>
        <w:t>Развивать системную</w:t>
      </w:r>
      <w:r w:rsidRPr="00BE0C4E">
        <w:rPr>
          <w:sz w:val="27"/>
          <w:szCs w:val="27"/>
        </w:rPr>
        <w:t xml:space="preserve"> работ</w:t>
      </w:r>
      <w:r>
        <w:rPr>
          <w:sz w:val="27"/>
          <w:szCs w:val="27"/>
        </w:rPr>
        <w:t>у</w:t>
      </w:r>
      <w:r w:rsidRPr="00BE0C4E">
        <w:rPr>
          <w:sz w:val="27"/>
          <w:szCs w:val="27"/>
        </w:rPr>
        <w:t xml:space="preserve"> со СМИ и </w:t>
      </w:r>
      <w:r>
        <w:rPr>
          <w:sz w:val="27"/>
          <w:szCs w:val="27"/>
        </w:rPr>
        <w:t>органами власти</w:t>
      </w:r>
      <w:r w:rsidRPr="00BE0C4E">
        <w:rPr>
          <w:sz w:val="27"/>
          <w:szCs w:val="27"/>
        </w:rPr>
        <w:t xml:space="preserve"> для формирования общего поля взаимодействия и развития</w:t>
      </w:r>
      <w:r>
        <w:rPr>
          <w:sz w:val="27"/>
          <w:szCs w:val="27"/>
        </w:rPr>
        <w:t>. Ф</w:t>
      </w:r>
      <w:r w:rsidRPr="00E81FF5">
        <w:rPr>
          <w:sz w:val="27"/>
          <w:szCs w:val="27"/>
        </w:rPr>
        <w:t>ормирова</w:t>
      </w:r>
      <w:r>
        <w:rPr>
          <w:sz w:val="27"/>
          <w:szCs w:val="27"/>
        </w:rPr>
        <w:t xml:space="preserve">ть единую </w:t>
      </w:r>
      <w:r w:rsidRPr="00E81FF5">
        <w:rPr>
          <w:sz w:val="27"/>
          <w:szCs w:val="27"/>
        </w:rPr>
        <w:t>информационн</w:t>
      </w:r>
      <w:r>
        <w:rPr>
          <w:sz w:val="27"/>
          <w:szCs w:val="27"/>
        </w:rPr>
        <w:t>ую</w:t>
      </w:r>
      <w:r w:rsidRPr="00E81FF5">
        <w:rPr>
          <w:sz w:val="27"/>
          <w:szCs w:val="27"/>
        </w:rPr>
        <w:t xml:space="preserve"> кампани</w:t>
      </w:r>
      <w:r>
        <w:rPr>
          <w:sz w:val="27"/>
          <w:szCs w:val="27"/>
        </w:rPr>
        <w:t>ю</w:t>
      </w:r>
      <w:r w:rsidRPr="00E81FF5">
        <w:rPr>
          <w:sz w:val="27"/>
          <w:szCs w:val="27"/>
        </w:rPr>
        <w:t xml:space="preserve"> благотворительности,</w:t>
      </w:r>
      <w:r>
        <w:rPr>
          <w:sz w:val="27"/>
          <w:szCs w:val="27"/>
        </w:rPr>
        <w:t xml:space="preserve"> направленную на </w:t>
      </w:r>
      <w:r w:rsidRPr="00E81FF5">
        <w:rPr>
          <w:sz w:val="27"/>
          <w:szCs w:val="27"/>
        </w:rPr>
        <w:t>расширение повседневной благотворительности (как нап</w:t>
      </w:r>
      <w:r>
        <w:rPr>
          <w:sz w:val="27"/>
          <w:szCs w:val="27"/>
        </w:rPr>
        <w:t>ример было с темой усыновления).</w:t>
      </w:r>
      <w:r w:rsidRPr="00E81FF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Сформировать систему </w:t>
      </w:r>
      <w:r w:rsidRPr="00E81FF5">
        <w:rPr>
          <w:sz w:val="27"/>
          <w:szCs w:val="27"/>
        </w:rPr>
        <w:t>по саморегулированию сектора</w:t>
      </w:r>
      <w:r>
        <w:rPr>
          <w:sz w:val="27"/>
          <w:szCs w:val="27"/>
        </w:rPr>
        <w:t xml:space="preserve"> благотворительности и добровольчества</w:t>
      </w:r>
      <w:r w:rsidRPr="00E81FF5">
        <w:rPr>
          <w:sz w:val="27"/>
          <w:szCs w:val="27"/>
        </w:rPr>
        <w:t>.</w:t>
      </w:r>
    </w:p>
    <w:p w:rsidR="00DA47D5" w:rsidRPr="00BE0C4E" w:rsidRDefault="00DA47D5" w:rsidP="00DA47D5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567" w:hanging="567"/>
        <w:jc w:val="both"/>
        <w:rPr>
          <w:sz w:val="27"/>
          <w:szCs w:val="27"/>
        </w:rPr>
      </w:pPr>
      <w:r>
        <w:rPr>
          <w:sz w:val="27"/>
          <w:szCs w:val="27"/>
        </w:rPr>
        <w:t>Развивать</w:t>
      </w:r>
      <w:r w:rsidRPr="00BE0C4E">
        <w:rPr>
          <w:sz w:val="27"/>
          <w:szCs w:val="27"/>
        </w:rPr>
        <w:t xml:space="preserve"> </w:t>
      </w:r>
      <w:r>
        <w:rPr>
          <w:sz w:val="27"/>
          <w:szCs w:val="27"/>
        </w:rPr>
        <w:t>о</w:t>
      </w:r>
      <w:r w:rsidRPr="00BE0C4E">
        <w:rPr>
          <w:sz w:val="27"/>
          <w:szCs w:val="27"/>
        </w:rPr>
        <w:t>б</w:t>
      </w:r>
      <w:r>
        <w:rPr>
          <w:sz w:val="27"/>
          <w:szCs w:val="27"/>
        </w:rPr>
        <w:t>разовательные проекты</w:t>
      </w:r>
      <w:r w:rsidRPr="00BE0C4E">
        <w:rPr>
          <w:sz w:val="27"/>
          <w:szCs w:val="27"/>
        </w:rPr>
        <w:t xml:space="preserve"> для начинающих и </w:t>
      </w:r>
      <w:r>
        <w:rPr>
          <w:sz w:val="27"/>
          <w:szCs w:val="27"/>
        </w:rPr>
        <w:t>средних организаций</w:t>
      </w:r>
      <w:r w:rsidRPr="00BE0C4E">
        <w:rPr>
          <w:sz w:val="27"/>
          <w:szCs w:val="27"/>
        </w:rPr>
        <w:t xml:space="preserve"> по темам благотворительности</w:t>
      </w:r>
      <w:r>
        <w:rPr>
          <w:sz w:val="27"/>
          <w:szCs w:val="27"/>
        </w:rPr>
        <w:t>.</w:t>
      </w:r>
      <w:r w:rsidRPr="00BE0C4E">
        <w:rPr>
          <w:sz w:val="27"/>
          <w:szCs w:val="27"/>
        </w:rPr>
        <w:t xml:space="preserve"> </w:t>
      </w:r>
    </w:p>
    <w:p w:rsidR="00DA47D5" w:rsidRPr="00BE0C4E" w:rsidRDefault="00DA47D5" w:rsidP="00DA47D5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567" w:hanging="567"/>
        <w:jc w:val="both"/>
        <w:rPr>
          <w:sz w:val="27"/>
          <w:szCs w:val="27"/>
        </w:rPr>
      </w:pPr>
      <w:r>
        <w:rPr>
          <w:sz w:val="27"/>
          <w:szCs w:val="27"/>
        </w:rPr>
        <w:t>Б</w:t>
      </w:r>
      <w:r w:rsidRPr="00BE0C4E">
        <w:rPr>
          <w:sz w:val="27"/>
          <w:szCs w:val="27"/>
        </w:rPr>
        <w:t>ор</w:t>
      </w:r>
      <w:r>
        <w:rPr>
          <w:sz w:val="27"/>
          <w:szCs w:val="27"/>
        </w:rPr>
        <w:t>оться</w:t>
      </w:r>
      <w:r w:rsidRPr="00BE0C4E">
        <w:rPr>
          <w:sz w:val="27"/>
          <w:szCs w:val="27"/>
        </w:rPr>
        <w:t xml:space="preserve"> с мошенничеством в сфере благотворительности</w:t>
      </w:r>
      <w:r>
        <w:rPr>
          <w:sz w:val="27"/>
          <w:szCs w:val="27"/>
        </w:rPr>
        <w:t>, которая</w:t>
      </w:r>
      <w:r w:rsidRPr="00BE0C4E">
        <w:rPr>
          <w:sz w:val="27"/>
          <w:szCs w:val="27"/>
        </w:rPr>
        <w:t xml:space="preserve"> больно бьет по теме благотворительности, разрушают доверие к НКО</w:t>
      </w:r>
      <w:r>
        <w:rPr>
          <w:sz w:val="27"/>
          <w:szCs w:val="27"/>
        </w:rPr>
        <w:t xml:space="preserve">.  </w:t>
      </w:r>
    </w:p>
    <w:p w:rsidR="00DA47D5" w:rsidRPr="00BE0C4E" w:rsidRDefault="00DA47D5" w:rsidP="00DA47D5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качестве первого шага реализации предложенных направлений н</w:t>
      </w:r>
      <w:r w:rsidRPr="00BE0C4E">
        <w:rPr>
          <w:sz w:val="27"/>
          <w:szCs w:val="27"/>
        </w:rPr>
        <w:t xml:space="preserve">а секции состоялось подписание декларации «Вместе против мошенников». Декларацию подписали 8 НКО (4 фонда и 4 общественных организации), которые предварительно прошли аккредитацию. До этого в Новосибирске уже было </w:t>
      </w:r>
      <w:r>
        <w:rPr>
          <w:sz w:val="27"/>
          <w:szCs w:val="27"/>
        </w:rPr>
        <w:t>два</w:t>
      </w:r>
      <w:r w:rsidRPr="00BE0C4E">
        <w:rPr>
          <w:sz w:val="27"/>
          <w:szCs w:val="27"/>
        </w:rPr>
        <w:t xml:space="preserve"> благотворительных фонда, которые не просто подписали эту декларацию,</w:t>
      </w:r>
      <w:r>
        <w:rPr>
          <w:sz w:val="27"/>
          <w:szCs w:val="27"/>
        </w:rPr>
        <w:t xml:space="preserve"> но и соблюдали ее выполнение.</w:t>
      </w:r>
      <w:r w:rsidRPr="00BE0C4E">
        <w:rPr>
          <w:sz w:val="27"/>
          <w:szCs w:val="27"/>
        </w:rPr>
        <w:t xml:space="preserve"> По этой теме состоялась пресс-конференция и вышло несколько репортажей на ТВ и радио г. Новосибирска. Сейчас аккредитацию проходят еще несколько НКО </w:t>
      </w:r>
      <w:r>
        <w:rPr>
          <w:sz w:val="27"/>
          <w:szCs w:val="27"/>
        </w:rPr>
        <w:t>города</w:t>
      </w:r>
      <w:r w:rsidRPr="00BE0C4E">
        <w:rPr>
          <w:sz w:val="27"/>
          <w:szCs w:val="27"/>
        </w:rPr>
        <w:t xml:space="preserve"> Новосибирска. </w:t>
      </w:r>
      <w:r>
        <w:rPr>
          <w:sz w:val="27"/>
          <w:szCs w:val="27"/>
        </w:rPr>
        <w:t xml:space="preserve">Следующим шагом станет создание формализованной кампании по </w:t>
      </w:r>
      <w:r w:rsidRPr="00BE0C4E">
        <w:rPr>
          <w:sz w:val="27"/>
          <w:szCs w:val="27"/>
        </w:rPr>
        <w:t>продвижени</w:t>
      </w:r>
      <w:r>
        <w:rPr>
          <w:sz w:val="27"/>
          <w:szCs w:val="27"/>
        </w:rPr>
        <w:t>ю</w:t>
      </w:r>
      <w:r w:rsidRPr="00BE0C4E">
        <w:rPr>
          <w:sz w:val="27"/>
          <w:szCs w:val="27"/>
        </w:rPr>
        <w:t xml:space="preserve"> «умной», «осознанной» благотворительности</w:t>
      </w:r>
      <w:r>
        <w:rPr>
          <w:sz w:val="27"/>
          <w:szCs w:val="27"/>
        </w:rPr>
        <w:t xml:space="preserve"> в виде агитационной и информационной работы</w:t>
      </w:r>
      <w:r w:rsidRPr="00BE0C4E">
        <w:rPr>
          <w:sz w:val="27"/>
          <w:szCs w:val="27"/>
        </w:rPr>
        <w:t xml:space="preserve">. </w:t>
      </w:r>
    </w:p>
    <w:p w:rsidR="00DA47D5" w:rsidRDefault="00DA47D5" w:rsidP="00DA47D5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Во</w:t>
      </w:r>
      <w:r w:rsidRPr="00BE0C4E">
        <w:rPr>
          <w:sz w:val="27"/>
          <w:szCs w:val="27"/>
        </w:rPr>
        <w:t xml:space="preserve"> второй части дискуссии обсуждались и рассматривались аспекты развития добровольчества в Новосибирске</w:t>
      </w:r>
      <w:r>
        <w:rPr>
          <w:sz w:val="27"/>
          <w:szCs w:val="27"/>
        </w:rPr>
        <w:t>.</w:t>
      </w:r>
      <w:r w:rsidRPr="00BE0C4E">
        <w:rPr>
          <w:sz w:val="27"/>
          <w:szCs w:val="27"/>
        </w:rPr>
        <w:t xml:space="preserve"> Было отмечено, что в городе активно развивается </w:t>
      </w:r>
      <w:r w:rsidRPr="00BE0C4E">
        <w:rPr>
          <w:sz w:val="27"/>
          <w:szCs w:val="27"/>
        </w:rPr>
        <w:lastRenderedPageBreak/>
        <w:t>инфраструктура подд</w:t>
      </w:r>
      <w:r>
        <w:rPr>
          <w:sz w:val="27"/>
          <w:szCs w:val="27"/>
        </w:rPr>
        <w:t>ержки добровольчества. Однако</w:t>
      </w:r>
      <w:r w:rsidRPr="00BE0C4E">
        <w:rPr>
          <w:sz w:val="27"/>
          <w:szCs w:val="27"/>
        </w:rPr>
        <w:t xml:space="preserve"> по-прежнему недостаточно развивается добро</w:t>
      </w:r>
      <w:r>
        <w:rPr>
          <w:sz w:val="27"/>
          <w:szCs w:val="27"/>
        </w:rPr>
        <w:t xml:space="preserve">вольчество в социальной сфере, в сфере системной помощи на дому. </w:t>
      </w:r>
    </w:p>
    <w:p w:rsidR="00DA47D5" w:rsidRDefault="00DA47D5" w:rsidP="00DA47D5">
      <w:pPr>
        <w:ind w:firstLine="567"/>
        <w:jc w:val="both"/>
        <w:rPr>
          <w:sz w:val="27"/>
          <w:szCs w:val="27"/>
        </w:rPr>
      </w:pPr>
      <w:r w:rsidRPr="00BE0C4E">
        <w:rPr>
          <w:sz w:val="27"/>
          <w:szCs w:val="27"/>
        </w:rPr>
        <w:t>В третьей части дискуссии был заслушан доклад о преемственности благотворительности и «добр</w:t>
      </w:r>
      <w:r>
        <w:rPr>
          <w:sz w:val="27"/>
          <w:szCs w:val="27"/>
        </w:rPr>
        <w:t xml:space="preserve">ых» традиций в истории города начиная с 1897 года и по настоящее время. </w:t>
      </w:r>
      <w:r w:rsidRPr="00BE0C4E">
        <w:rPr>
          <w:sz w:val="27"/>
          <w:szCs w:val="27"/>
        </w:rPr>
        <w:t xml:space="preserve">Были представлены </w:t>
      </w:r>
      <w:r>
        <w:rPr>
          <w:sz w:val="27"/>
          <w:szCs w:val="27"/>
        </w:rPr>
        <w:t>акции, ставшие для Новосибирска традиционными: сбор вторичного сырья: крышечек,</w:t>
      </w:r>
      <w:r w:rsidRPr="00BE0C4E">
        <w:rPr>
          <w:sz w:val="27"/>
          <w:szCs w:val="27"/>
        </w:rPr>
        <w:t xml:space="preserve"> батареек,</w:t>
      </w:r>
      <w:r>
        <w:rPr>
          <w:sz w:val="27"/>
          <w:szCs w:val="27"/>
        </w:rPr>
        <w:t xml:space="preserve"> макулатуры, ртутных ламп, стекла и пластика, одежды;</w:t>
      </w:r>
      <w:r w:rsidRPr="00BE0C4E">
        <w:rPr>
          <w:sz w:val="27"/>
          <w:szCs w:val="27"/>
        </w:rPr>
        <w:t xml:space="preserve"> уборка мусора</w:t>
      </w:r>
      <w:r>
        <w:rPr>
          <w:sz w:val="27"/>
          <w:szCs w:val="27"/>
        </w:rPr>
        <w:t xml:space="preserve"> и</w:t>
      </w:r>
      <w:r w:rsidRPr="00BE0C4E">
        <w:rPr>
          <w:sz w:val="27"/>
          <w:szCs w:val="27"/>
        </w:rPr>
        <w:t xml:space="preserve"> раздельный сбор мусора</w:t>
      </w:r>
      <w:r>
        <w:rPr>
          <w:sz w:val="27"/>
          <w:szCs w:val="27"/>
        </w:rPr>
        <w:t>;</w:t>
      </w:r>
      <w:r w:rsidRPr="00BE0C4E">
        <w:rPr>
          <w:sz w:val="27"/>
          <w:szCs w:val="27"/>
        </w:rPr>
        <w:t xml:space="preserve"> донорство крови</w:t>
      </w:r>
      <w:r>
        <w:rPr>
          <w:sz w:val="27"/>
          <w:szCs w:val="27"/>
        </w:rPr>
        <w:t>;</w:t>
      </w:r>
      <w:r w:rsidRPr="00BE0C4E">
        <w:rPr>
          <w:sz w:val="27"/>
          <w:szCs w:val="27"/>
        </w:rPr>
        <w:t xml:space="preserve"> добровольное тестирование и работа по профилактике</w:t>
      </w:r>
      <w:r w:rsidRPr="005236C2">
        <w:rPr>
          <w:sz w:val="27"/>
          <w:szCs w:val="27"/>
        </w:rPr>
        <w:t xml:space="preserve"> </w:t>
      </w:r>
      <w:r w:rsidRPr="00BE0C4E">
        <w:rPr>
          <w:sz w:val="27"/>
          <w:szCs w:val="27"/>
        </w:rPr>
        <w:t>ВИЧ</w:t>
      </w:r>
      <w:r>
        <w:rPr>
          <w:sz w:val="27"/>
          <w:szCs w:val="27"/>
        </w:rPr>
        <w:t>;</w:t>
      </w:r>
      <w:r w:rsidRPr="00BE0C4E">
        <w:rPr>
          <w:sz w:val="27"/>
          <w:szCs w:val="27"/>
        </w:rPr>
        <w:t xml:space="preserve"> комплекс акций в рамках</w:t>
      </w:r>
      <w:r>
        <w:rPr>
          <w:sz w:val="27"/>
          <w:szCs w:val="27"/>
        </w:rPr>
        <w:t xml:space="preserve"> благотворительного марафона</w:t>
      </w:r>
      <w:r w:rsidRPr="00BE0C4E">
        <w:rPr>
          <w:sz w:val="27"/>
          <w:szCs w:val="27"/>
        </w:rPr>
        <w:t xml:space="preserve"> «Доброго Новосибирска»</w:t>
      </w:r>
      <w:r>
        <w:rPr>
          <w:sz w:val="27"/>
          <w:szCs w:val="27"/>
        </w:rPr>
        <w:t>,</w:t>
      </w:r>
      <w:r w:rsidRPr="00BE0C4E">
        <w:rPr>
          <w:sz w:val="27"/>
          <w:szCs w:val="27"/>
        </w:rPr>
        <w:t xml:space="preserve"> акция АБВГДейка с РУСГИДРО</w:t>
      </w:r>
      <w:r>
        <w:rPr>
          <w:sz w:val="27"/>
          <w:szCs w:val="27"/>
        </w:rPr>
        <w:t>;</w:t>
      </w:r>
      <w:r w:rsidRPr="00BE0C4E">
        <w:rPr>
          <w:sz w:val="27"/>
          <w:szCs w:val="27"/>
        </w:rPr>
        <w:t xml:space="preserve"> добровольчество в среде пожилых (</w:t>
      </w:r>
      <w:r>
        <w:rPr>
          <w:sz w:val="27"/>
          <w:szCs w:val="27"/>
        </w:rPr>
        <w:t>серебряное добровольчество сообщества ветеранских организаций</w:t>
      </w:r>
      <w:r w:rsidRPr="00BE0C4E">
        <w:rPr>
          <w:sz w:val="27"/>
          <w:szCs w:val="27"/>
        </w:rPr>
        <w:t xml:space="preserve">). </w:t>
      </w:r>
    </w:p>
    <w:p w:rsidR="00DA47D5" w:rsidRPr="00BE0C4E" w:rsidRDefault="00DA47D5" w:rsidP="00DA47D5">
      <w:pPr>
        <w:ind w:firstLine="567"/>
        <w:jc w:val="both"/>
        <w:rPr>
          <w:sz w:val="27"/>
          <w:szCs w:val="27"/>
        </w:rPr>
      </w:pPr>
      <w:r w:rsidRPr="00BE0C4E">
        <w:rPr>
          <w:sz w:val="27"/>
          <w:szCs w:val="27"/>
        </w:rPr>
        <w:t>В четвертой части</w:t>
      </w:r>
      <w:r>
        <w:rPr>
          <w:sz w:val="27"/>
          <w:szCs w:val="27"/>
        </w:rPr>
        <w:t xml:space="preserve"> работы секции</w:t>
      </w:r>
      <w:r w:rsidRPr="00BE0C4E">
        <w:rPr>
          <w:sz w:val="27"/>
          <w:szCs w:val="27"/>
        </w:rPr>
        <w:t xml:space="preserve"> состоялась интеллектуальная игра «Что? Где? Когда?» в сфере благотворительности и добровольчества. В игре приняло участие 50 человек школьников и студентов. </w:t>
      </w:r>
      <w:r>
        <w:rPr>
          <w:sz w:val="27"/>
          <w:szCs w:val="27"/>
        </w:rPr>
        <w:t>Данное мероприятие эксперты отметили как</w:t>
      </w:r>
      <w:r w:rsidRPr="00BE0C4E">
        <w:rPr>
          <w:sz w:val="27"/>
          <w:szCs w:val="27"/>
        </w:rPr>
        <w:t xml:space="preserve"> крайне важн</w:t>
      </w:r>
      <w:r>
        <w:rPr>
          <w:sz w:val="27"/>
          <w:szCs w:val="27"/>
        </w:rPr>
        <w:t>ое.</w:t>
      </w:r>
      <w:r w:rsidRPr="00BE0C4E">
        <w:rPr>
          <w:sz w:val="27"/>
          <w:szCs w:val="27"/>
        </w:rPr>
        <w:t xml:space="preserve"> </w:t>
      </w:r>
      <w:r>
        <w:rPr>
          <w:sz w:val="27"/>
          <w:szCs w:val="27"/>
        </w:rPr>
        <w:t>И</w:t>
      </w:r>
      <w:r w:rsidRPr="00BE0C4E">
        <w:rPr>
          <w:sz w:val="27"/>
          <w:szCs w:val="27"/>
        </w:rPr>
        <w:t>спользование такого инструмента, который предлагает в игровой форме узнать что-то про благотворительность и добровольчество</w:t>
      </w:r>
      <w:r>
        <w:rPr>
          <w:sz w:val="27"/>
          <w:szCs w:val="27"/>
        </w:rPr>
        <w:t xml:space="preserve"> имеет большое будущее, особенно сегодня, когда интеллектуальные игры находятся в тренде</w:t>
      </w:r>
      <w:r w:rsidRPr="00BE0C4E">
        <w:rPr>
          <w:sz w:val="27"/>
          <w:szCs w:val="27"/>
        </w:rPr>
        <w:t>. Необходимо и в дальнейшем использовать различные практики внедрения и просвещения на тему благотворительности, добровольчества НКО в среде школьников и молодежи.</w:t>
      </w:r>
    </w:p>
    <w:p w:rsidR="00DA47D5" w:rsidRDefault="00DA47D5" w:rsidP="00DA47D5">
      <w:pPr>
        <w:ind w:firstLine="567"/>
        <w:jc w:val="both"/>
        <w:rPr>
          <w:b/>
          <w:sz w:val="27"/>
          <w:szCs w:val="27"/>
        </w:rPr>
      </w:pPr>
    </w:p>
    <w:p w:rsidR="00DA47D5" w:rsidRDefault="00DA47D5" w:rsidP="00DA47D5">
      <w:pPr>
        <w:rPr>
          <w:sz w:val="24"/>
          <w:szCs w:val="24"/>
        </w:rPr>
      </w:pPr>
    </w:p>
    <w:p w:rsidR="00CA5CAD" w:rsidRDefault="00CA5CAD">
      <w:bookmarkStart w:id="0" w:name="_GoBack"/>
      <w:bookmarkEnd w:id="0"/>
    </w:p>
    <w:sectPr w:rsidR="00CA5CAD" w:rsidSect="007F23C2">
      <w:pgSz w:w="11906" w:h="16838"/>
      <w:pgMar w:top="1134" w:right="4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57DD4"/>
    <w:multiLevelType w:val="hybridMultilevel"/>
    <w:tmpl w:val="F634B9F6"/>
    <w:lvl w:ilvl="0" w:tplc="0419000F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5A3D2BCD"/>
    <w:multiLevelType w:val="hybridMultilevel"/>
    <w:tmpl w:val="2962DD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5493F66"/>
    <w:multiLevelType w:val="hybridMultilevel"/>
    <w:tmpl w:val="CE72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D5"/>
    <w:rsid w:val="00CA5CAD"/>
    <w:rsid w:val="00DA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8D4D0-F3B6-4DCB-BB16-13D710D8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7D5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DA47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Максим Александрович</dc:creator>
  <cp:keywords/>
  <dc:description/>
  <cp:lastModifiedBy>Малков Максим Александрович</cp:lastModifiedBy>
  <cp:revision>1</cp:revision>
  <dcterms:created xsi:type="dcterms:W3CDTF">2018-01-17T13:21:00Z</dcterms:created>
  <dcterms:modified xsi:type="dcterms:W3CDTF">2018-01-17T13:21:00Z</dcterms:modified>
</cp:coreProperties>
</file>