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87" w:rsidRDefault="00623287" w:rsidP="00003FF7">
      <w:pPr>
        <w:ind w:firstLine="567"/>
        <w:jc w:val="center"/>
        <w:rPr>
          <w:b/>
          <w:sz w:val="28"/>
          <w:szCs w:val="28"/>
        </w:rPr>
      </w:pPr>
      <w:r>
        <w:rPr>
          <w:sz w:val="36"/>
          <w:szCs w:val="26"/>
        </w:rPr>
        <w:t xml:space="preserve"> </w:t>
      </w:r>
      <w:r w:rsidRPr="00623287">
        <w:rPr>
          <w:b/>
          <w:sz w:val="28"/>
          <w:szCs w:val="28"/>
        </w:rPr>
        <w:t xml:space="preserve">Предложения в резолюцию </w:t>
      </w:r>
    </w:p>
    <w:p w:rsidR="00081733" w:rsidRPr="00623287" w:rsidRDefault="00081733" w:rsidP="00003FF7">
      <w:pPr>
        <w:ind w:firstLine="567"/>
        <w:jc w:val="center"/>
        <w:rPr>
          <w:b/>
          <w:sz w:val="28"/>
          <w:szCs w:val="28"/>
        </w:rPr>
      </w:pPr>
      <w:r w:rsidRPr="00623287">
        <w:rPr>
          <w:b/>
          <w:sz w:val="28"/>
          <w:szCs w:val="28"/>
        </w:rPr>
        <w:t>V Новосибирск</w:t>
      </w:r>
      <w:r w:rsidR="00623287">
        <w:rPr>
          <w:b/>
          <w:sz w:val="28"/>
          <w:szCs w:val="28"/>
        </w:rPr>
        <w:t>ого</w:t>
      </w:r>
      <w:r w:rsidRPr="00623287">
        <w:rPr>
          <w:b/>
          <w:sz w:val="28"/>
          <w:szCs w:val="28"/>
        </w:rPr>
        <w:t xml:space="preserve"> форум</w:t>
      </w:r>
      <w:r w:rsidR="00623287">
        <w:rPr>
          <w:b/>
          <w:sz w:val="28"/>
          <w:szCs w:val="28"/>
        </w:rPr>
        <w:t xml:space="preserve">а </w:t>
      </w:r>
      <w:r w:rsidRPr="00623287">
        <w:rPr>
          <w:b/>
          <w:sz w:val="28"/>
          <w:szCs w:val="28"/>
        </w:rPr>
        <w:t>городских сообществ</w:t>
      </w:r>
      <w:r w:rsidR="00623287">
        <w:rPr>
          <w:b/>
          <w:sz w:val="28"/>
          <w:szCs w:val="28"/>
        </w:rPr>
        <w:t xml:space="preserve"> </w:t>
      </w:r>
      <w:r w:rsidRPr="00623287">
        <w:rPr>
          <w:b/>
          <w:sz w:val="28"/>
          <w:szCs w:val="28"/>
        </w:rPr>
        <w:t>«Активный город»</w:t>
      </w:r>
    </w:p>
    <w:p w:rsidR="00081733" w:rsidRPr="00623287" w:rsidRDefault="00081733" w:rsidP="00003FF7">
      <w:pPr>
        <w:ind w:firstLine="567"/>
        <w:jc w:val="center"/>
        <w:rPr>
          <w:b/>
          <w:sz w:val="28"/>
          <w:szCs w:val="28"/>
        </w:rPr>
      </w:pPr>
      <w:r w:rsidRPr="00623287">
        <w:rPr>
          <w:b/>
          <w:sz w:val="28"/>
          <w:szCs w:val="28"/>
        </w:rPr>
        <w:t>22-25 октября 2019 года</w:t>
      </w:r>
    </w:p>
    <w:p w:rsidR="00081733" w:rsidRDefault="00081733" w:rsidP="00003FF7">
      <w:pPr>
        <w:spacing w:after="160" w:line="259" w:lineRule="auto"/>
        <w:ind w:firstLine="567"/>
        <w:jc w:val="center"/>
        <w:rPr>
          <w:rFonts w:eastAsiaTheme="minorHAnsi"/>
          <w:spacing w:val="-2"/>
          <w:sz w:val="28"/>
          <w:szCs w:val="28"/>
          <w:lang w:eastAsia="en-US"/>
        </w:rPr>
      </w:pPr>
    </w:p>
    <w:p w:rsidR="00081733" w:rsidRPr="00B071AF" w:rsidRDefault="00081733" w:rsidP="00003FF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В работе Форума принимали участие </w:t>
      </w:r>
      <w:r w:rsidRPr="00B071AF">
        <w:rPr>
          <w:sz w:val="28"/>
          <w:szCs w:val="28"/>
          <w:shd w:val="clear" w:color="auto" w:fill="FFFFFF"/>
        </w:rPr>
        <w:t xml:space="preserve">представители социально ориентированных некоммерческих организаций, муниципальных учреждений, общественных организаций и объединений, территориальных общественных самоуправлений, неформальных объединений и инициативных групп, общественные активисты, специалисты </w:t>
      </w:r>
      <w:r w:rsidR="00E6012F">
        <w:rPr>
          <w:sz w:val="28"/>
          <w:szCs w:val="28"/>
          <w:shd w:val="clear" w:color="auto" w:fill="FFFFFF"/>
        </w:rPr>
        <w:t xml:space="preserve">и российские эксперты </w:t>
      </w:r>
      <w:r w:rsidRPr="00B071AF">
        <w:rPr>
          <w:sz w:val="28"/>
          <w:szCs w:val="28"/>
          <w:shd w:val="clear" w:color="auto" w:fill="FFFFFF"/>
        </w:rPr>
        <w:t>в вопросах, обсуждаемых на форуме, представители органов власти и СМИ</w:t>
      </w:r>
      <w:r w:rsidR="00E6012F">
        <w:rPr>
          <w:sz w:val="28"/>
          <w:szCs w:val="28"/>
          <w:shd w:val="clear" w:color="auto" w:fill="FFFFFF"/>
        </w:rPr>
        <w:t xml:space="preserve">.  </w:t>
      </w:r>
    </w:p>
    <w:p w:rsidR="00E6012F" w:rsidRPr="00B071AF" w:rsidRDefault="00E6012F" w:rsidP="00003FF7">
      <w:pPr>
        <w:ind w:firstLine="567"/>
        <w:jc w:val="both"/>
        <w:rPr>
          <w:sz w:val="28"/>
          <w:szCs w:val="28"/>
        </w:rPr>
      </w:pPr>
      <w:r w:rsidRPr="00B071AF">
        <w:rPr>
          <w:sz w:val="28"/>
          <w:szCs w:val="28"/>
        </w:rPr>
        <w:t xml:space="preserve">Секции форума </w:t>
      </w:r>
      <w:r>
        <w:rPr>
          <w:sz w:val="28"/>
          <w:szCs w:val="28"/>
        </w:rPr>
        <w:t xml:space="preserve">были организованы в рамках </w:t>
      </w:r>
      <w:r w:rsidRPr="00B071AF">
        <w:rPr>
          <w:sz w:val="28"/>
          <w:szCs w:val="28"/>
        </w:rPr>
        <w:t>основных направлений деятельности городских сообществ:</w:t>
      </w:r>
    </w:p>
    <w:p w:rsidR="00E6012F" w:rsidRPr="00B071AF" w:rsidRDefault="00E6012F" w:rsidP="00003FF7">
      <w:pPr>
        <w:ind w:firstLine="567"/>
        <w:jc w:val="both"/>
        <w:rPr>
          <w:sz w:val="28"/>
          <w:szCs w:val="28"/>
        </w:rPr>
      </w:pPr>
    </w:p>
    <w:p w:rsidR="00E6012F" w:rsidRPr="00B071AF" w:rsidRDefault="00E6012F" w:rsidP="00003FF7">
      <w:pPr>
        <w:ind w:firstLine="567"/>
        <w:jc w:val="both"/>
        <w:rPr>
          <w:sz w:val="28"/>
          <w:szCs w:val="28"/>
        </w:rPr>
      </w:pPr>
      <w:r w:rsidRPr="00B071AF">
        <w:rPr>
          <w:sz w:val="28"/>
          <w:szCs w:val="28"/>
        </w:rPr>
        <w:t>1. «Город соседей» (вопросы комплексного развития территорий ТОС, лучшие практики деятельности ТОС, перспектива развития).</w:t>
      </w:r>
    </w:p>
    <w:p w:rsidR="00A7275B" w:rsidRPr="00B071AF" w:rsidRDefault="00A7275B" w:rsidP="00003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71AF">
        <w:rPr>
          <w:sz w:val="28"/>
          <w:szCs w:val="28"/>
        </w:rPr>
        <w:t>. «Город друзей» (межнациональные, межконфессиональные отношения, международная дипломатия).</w:t>
      </w:r>
    </w:p>
    <w:p w:rsidR="00E6012F" w:rsidRPr="00B071AF" w:rsidRDefault="00A7275B" w:rsidP="00003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012F" w:rsidRPr="00B071AF">
        <w:rPr>
          <w:sz w:val="28"/>
          <w:szCs w:val="28"/>
        </w:rPr>
        <w:t>. «Город патриотов» (проекты, направленные на патриотическое воспитание, городской патриотизм, диалог поколений, уроки истории).</w:t>
      </w:r>
    </w:p>
    <w:p w:rsidR="00E6012F" w:rsidRPr="00B071AF" w:rsidRDefault="00E6012F" w:rsidP="00003FF7">
      <w:pPr>
        <w:ind w:firstLine="567"/>
        <w:jc w:val="both"/>
        <w:rPr>
          <w:sz w:val="28"/>
          <w:szCs w:val="28"/>
        </w:rPr>
      </w:pPr>
      <w:r w:rsidRPr="00B071AF">
        <w:rPr>
          <w:sz w:val="28"/>
          <w:szCs w:val="28"/>
        </w:rPr>
        <w:t>4. «Город добрых» (благотворительность, добровольчество, социальные услуги и практики).</w:t>
      </w:r>
    </w:p>
    <w:p w:rsidR="00E6012F" w:rsidRPr="00B071AF" w:rsidRDefault="00E6012F" w:rsidP="00003FF7">
      <w:pPr>
        <w:ind w:firstLine="567"/>
        <w:jc w:val="both"/>
        <w:rPr>
          <w:sz w:val="28"/>
          <w:szCs w:val="28"/>
        </w:rPr>
      </w:pPr>
    </w:p>
    <w:p w:rsidR="00E6012F" w:rsidRPr="00B071AF" w:rsidRDefault="00E6012F" w:rsidP="00003FF7">
      <w:pPr>
        <w:ind w:firstLine="567"/>
        <w:jc w:val="both"/>
        <w:rPr>
          <w:sz w:val="28"/>
          <w:szCs w:val="28"/>
        </w:rPr>
      </w:pPr>
      <w:r w:rsidRPr="00B071AF">
        <w:rPr>
          <w:sz w:val="28"/>
          <w:szCs w:val="28"/>
        </w:rPr>
        <w:t>Также в рамках форума про</w:t>
      </w:r>
      <w:r>
        <w:rPr>
          <w:sz w:val="28"/>
          <w:szCs w:val="28"/>
        </w:rPr>
        <w:t xml:space="preserve">шла </w:t>
      </w:r>
      <w:r w:rsidRPr="00B071AF">
        <w:rPr>
          <w:sz w:val="28"/>
          <w:szCs w:val="28"/>
        </w:rPr>
        <w:t>серия «Специальных мероприятий», которые провод</w:t>
      </w:r>
      <w:r w:rsidR="00623287">
        <w:rPr>
          <w:sz w:val="28"/>
          <w:szCs w:val="28"/>
        </w:rPr>
        <w:t>ились</w:t>
      </w:r>
      <w:r w:rsidRPr="00B071AF">
        <w:rPr>
          <w:sz w:val="28"/>
          <w:szCs w:val="28"/>
        </w:rPr>
        <w:t xml:space="preserve"> по инициативе общественных организаций. </w:t>
      </w:r>
    </w:p>
    <w:p w:rsidR="008E6916" w:rsidRPr="007F2B53" w:rsidRDefault="00081733" w:rsidP="00003FF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pacing w:val="-2"/>
          <w:sz w:val="28"/>
          <w:szCs w:val="28"/>
          <w:lang w:eastAsia="en-US"/>
        </w:rPr>
        <w:br/>
      </w:r>
      <w:r w:rsidR="00A7275B">
        <w:rPr>
          <w:b/>
          <w:sz w:val="28"/>
          <w:szCs w:val="28"/>
        </w:rPr>
        <w:t xml:space="preserve">По направлению </w:t>
      </w:r>
      <w:r w:rsidR="007F2B53" w:rsidRPr="007F2B53">
        <w:rPr>
          <w:b/>
          <w:sz w:val="28"/>
          <w:szCs w:val="28"/>
        </w:rPr>
        <w:t>«Город соседей»</w:t>
      </w:r>
      <w:r w:rsidR="007F2B53">
        <w:rPr>
          <w:sz w:val="28"/>
          <w:szCs w:val="28"/>
        </w:rPr>
        <w:t>:</w:t>
      </w:r>
      <w:r w:rsidR="007F2B53" w:rsidRPr="007F2B53">
        <w:rPr>
          <w:sz w:val="28"/>
          <w:szCs w:val="28"/>
        </w:rPr>
        <w:t xml:space="preserve">  </w:t>
      </w:r>
    </w:p>
    <w:p w:rsidR="008E6916" w:rsidRPr="00524761" w:rsidRDefault="008E6916" w:rsidP="00003FF7">
      <w:pPr>
        <w:ind w:firstLine="567"/>
        <w:jc w:val="both"/>
        <w:rPr>
          <w:sz w:val="28"/>
          <w:lang w:eastAsia="en-US"/>
        </w:rPr>
      </w:pPr>
      <w:r w:rsidRPr="008E6916">
        <w:rPr>
          <w:sz w:val="28"/>
          <w:szCs w:val="28"/>
        </w:rPr>
        <w:t>В рамках Форума состоял</w:t>
      </w:r>
      <w:r w:rsidR="007F2B53">
        <w:rPr>
          <w:sz w:val="28"/>
          <w:szCs w:val="28"/>
        </w:rPr>
        <w:t xml:space="preserve">ось обсуждение вопросов </w:t>
      </w:r>
      <w:r w:rsidR="007F2B53" w:rsidRPr="00623287">
        <w:rPr>
          <w:sz w:val="28"/>
          <w:szCs w:val="28"/>
        </w:rPr>
        <w:t>развития системы территориального общественного самоуправления города Новосибирска на современном этапе</w:t>
      </w:r>
      <w:r w:rsidR="00623287">
        <w:rPr>
          <w:sz w:val="28"/>
          <w:szCs w:val="28"/>
        </w:rPr>
        <w:t>. Б</w:t>
      </w:r>
      <w:r w:rsidR="007F2B53" w:rsidRPr="00623287">
        <w:rPr>
          <w:sz w:val="28"/>
          <w:szCs w:val="28"/>
        </w:rPr>
        <w:t>ыла организована</w:t>
      </w:r>
      <w:r>
        <w:rPr>
          <w:i/>
          <w:sz w:val="28"/>
          <w:szCs w:val="28"/>
        </w:rPr>
        <w:t xml:space="preserve"> </w:t>
      </w:r>
      <w:r>
        <w:rPr>
          <w:sz w:val="28"/>
          <w:lang w:eastAsia="en-US"/>
        </w:rPr>
        <w:t>и</w:t>
      </w:r>
      <w:r w:rsidRPr="006873FC">
        <w:rPr>
          <w:sz w:val="28"/>
          <w:lang w:eastAsia="en-US"/>
        </w:rPr>
        <w:t>нтерактивная площадка «Молодежь 21 века. ТОС – перспектива развития»</w:t>
      </w:r>
      <w:r>
        <w:rPr>
          <w:sz w:val="28"/>
          <w:lang w:eastAsia="en-US"/>
        </w:rPr>
        <w:t xml:space="preserve">.  </w:t>
      </w:r>
      <w:r w:rsidR="00623287">
        <w:rPr>
          <w:sz w:val="28"/>
          <w:lang w:eastAsia="en-US"/>
        </w:rPr>
        <w:t>Цель площадки-</w:t>
      </w:r>
      <w:r>
        <w:rPr>
          <w:sz w:val="28"/>
          <w:lang w:eastAsia="en-US"/>
        </w:rPr>
        <w:t xml:space="preserve"> </w:t>
      </w:r>
      <w:r w:rsidRPr="00524761">
        <w:rPr>
          <w:sz w:val="28"/>
          <w:lang w:eastAsia="en-US"/>
        </w:rPr>
        <w:t>включени</w:t>
      </w:r>
      <w:r w:rsidR="00623287">
        <w:rPr>
          <w:sz w:val="28"/>
          <w:lang w:eastAsia="en-US"/>
        </w:rPr>
        <w:t xml:space="preserve">е </w:t>
      </w:r>
      <w:r w:rsidRPr="00524761">
        <w:rPr>
          <w:sz w:val="28"/>
          <w:lang w:eastAsia="en-US"/>
        </w:rPr>
        <w:t>молодежного потенциала в деятельность ТОС по месту жительства, аккумулировани</w:t>
      </w:r>
      <w:r>
        <w:rPr>
          <w:sz w:val="28"/>
          <w:lang w:eastAsia="en-US"/>
        </w:rPr>
        <w:t>я</w:t>
      </w:r>
      <w:r w:rsidRPr="00524761">
        <w:rPr>
          <w:sz w:val="28"/>
          <w:lang w:eastAsia="en-US"/>
        </w:rPr>
        <w:t xml:space="preserve"> интересных идей молодежи по развитию малых территорий.</w:t>
      </w:r>
      <w:r>
        <w:rPr>
          <w:sz w:val="28"/>
          <w:lang w:eastAsia="en-US"/>
        </w:rPr>
        <w:t xml:space="preserve"> Молодые активисты ТОС в рамках работы площадки </w:t>
      </w:r>
      <w:r w:rsidRPr="00524761">
        <w:rPr>
          <w:sz w:val="28"/>
          <w:lang w:eastAsia="en-US"/>
        </w:rPr>
        <w:t>проектирова</w:t>
      </w:r>
      <w:r>
        <w:rPr>
          <w:sz w:val="28"/>
          <w:lang w:eastAsia="en-US"/>
        </w:rPr>
        <w:t>ли</w:t>
      </w:r>
      <w:r w:rsidRPr="00524761">
        <w:rPr>
          <w:sz w:val="28"/>
          <w:lang w:eastAsia="en-US"/>
        </w:rPr>
        <w:t xml:space="preserve"> и обсу</w:t>
      </w:r>
      <w:r>
        <w:rPr>
          <w:sz w:val="28"/>
          <w:lang w:eastAsia="en-US"/>
        </w:rPr>
        <w:t>ждали</w:t>
      </w:r>
      <w:r w:rsidRPr="00524761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с экспертами</w:t>
      </w:r>
      <w:r w:rsidR="004922DD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свои </w:t>
      </w:r>
      <w:r w:rsidRPr="00524761">
        <w:rPr>
          <w:sz w:val="28"/>
          <w:lang w:eastAsia="en-US"/>
        </w:rPr>
        <w:t>инициативы</w:t>
      </w:r>
      <w:r>
        <w:rPr>
          <w:sz w:val="28"/>
          <w:lang w:eastAsia="en-US"/>
        </w:rPr>
        <w:t xml:space="preserve"> </w:t>
      </w:r>
      <w:r w:rsidRPr="00524761">
        <w:rPr>
          <w:sz w:val="28"/>
          <w:lang w:eastAsia="en-US"/>
        </w:rPr>
        <w:t>по месту жительства, касающиеся развития территории</w:t>
      </w:r>
      <w:r>
        <w:rPr>
          <w:sz w:val="28"/>
          <w:lang w:eastAsia="en-US"/>
        </w:rPr>
        <w:t>, обменивались идеями и проектами</w:t>
      </w:r>
      <w:r w:rsidRPr="00524761">
        <w:rPr>
          <w:sz w:val="28"/>
          <w:lang w:eastAsia="en-US"/>
        </w:rPr>
        <w:t xml:space="preserve">. </w:t>
      </w:r>
      <w:r w:rsidR="004922DD">
        <w:rPr>
          <w:sz w:val="28"/>
          <w:lang w:eastAsia="en-US"/>
        </w:rPr>
        <w:t xml:space="preserve"> </w:t>
      </w:r>
    </w:p>
    <w:p w:rsidR="008E6916" w:rsidRDefault="008E6916" w:rsidP="00003FF7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</w:t>
      </w:r>
      <w:r>
        <w:rPr>
          <w:sz w:val="28"/>
          <w:szCs w:val="28"/>
        </w:rPr>
        <w:t xml:space="preserve"> По итогам работы участники Форума предлагают:</w:t>
      </w:r>
    </w:p>
    <w:p w:rsidR="008E6916" w:rsidRDefault="008E6916" w:rsidP="00003F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Рекомендовать мэрии города Новосибирска, Экспертному совету по развитию ТОС, активу ТОС провести работу по внесению изменений в действующее Положение о ТОС города Новосибирска.</w:t>
      </w:r>
    </w:p>
    <w:p w:rsidR="008E6916" w:rsidRDefault="008E6916" w:rsidP="00003F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Рекомендовать мэрии города Новосибирска рассмотреть возможность по расширению форм участия актива ТОС (по их предложениям) в работе </w:t>
      </w:r>
      <w:r>
        <w:rPr>
          <w:rFonts w:ascii="Times New Roman" w:hAnsi="Times New Roman"/>
          <w:sz w:val="28"/>
          <w:szCs w:val="28"/>
        </w:rPr>
        <w:lastRenderedPageBreak/>
        <w:t xml:space="preserve">различных комиссий по принятию решений, касающихся развития территорий ТОС. </w:t>
      </w:r>
    </w:p>
    <w:p w:rsidR="008E6916" w:rsidRDefault="008E6916" w:rsidP="00003FF7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Рекомендовать органам ТОС продолжать работу по развитию и совершенствованию партнерских связей на территории, создания условий для комфортного проживания граждан. Считать Комплексный план развития территории эффективным механизмом, позволяющим выявлять истинные запросы населения и реализовывать эти запросы совместно с партнерами ТОС.</w:t>
      </w:r>
    </w:p>
    <w:p w:rsidR="008E6916" w:rsidRDefault="008E6916" w:rsidP="00003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Экспертному совету по развитию ТОС продолжить обучение активистов ТОС, общественников в рамках формата «Школа ТОС»  технологиям</w:t>
      </w:r>
      <w:r w:rsidR="00564E82">
        <w:rPr>
          <w:sz w:val="28"/>
          <w:szCs w:val="28"/>
        </w:rPr>
        <w:t xml:space="preserve"> </w:t>
      </w:r>
      <w:r>
        <w:rPr>
          <w:sz w:val="28"/>
          <w:szCs w:val="28"/>
        </w:rPr>
        <w:t>и механизмам совершенствования партнерских связей на территории ТОС, проектному управлению, созданию соседских сообществ. Предусмотреть семинары по обучению молодежного актива ТОС проектной деятельности на территории.</w:t>
      </w:r>
    </w:p>
    <w:p w:rsidR="008E6916" w:rsidRDefault="008E6916" w:rsidP="00003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 Рекомендовать мэрии города Новосибирска, Консультативному совету по ТОС города Новосибирска, Экспертному совету по развитию ТОС разработать план мероприятий с включением всех заинтересованных субъектов в деятельности ТОС. Организовать широкое освещение их деятельности в СМИ.</w:t>
      </w:r>
    </w:p>
    <w:p w:rsidR="008E6916" w:rsidRDefault="008E6916" w:rsidP="00003FF7">
      <w:pPr>
        <w:ind w:right="141" w:firstLine="567"/>
        <w:contextualSpacing/>
        <w:jc w:val="both"/>
        <w:rPr>
          <w:i/>
          <w:szCs w:val="26"/>
        </w:rPr>
      </w:pPr>
    </w:p>
    <w:p w:rsidR="001A088F" w:rsidRPr="001A088F" w:rsidRDefault="00564E82" w:rsidP="00003FF7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6. Рассмотреть возможность практического применения   информации о формировании соседских сообществ и создании соседских центров, полученную в рамках специального мероприятия   </w:t>
      </w:r>
      <w:r w:rsidR="001A088F" w:rsidRPr="001A088F">
        <w:rPr>
          <w:sz w:val="28"/>
          <w:szCs w:val="28"/>
        </w:rPr>
        <w:t>«Добрые соседи: развитие местных сообществ как новая точка роста развития гражданского общества</w:t>
      </w:r>
      <w:r w:rsidR="001A088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A088F">
        <w:rPr>
          <w:sz w:val="28"/>
          <w:szCs w:val="28"/>
        </w:rPr>
        <w:t xml:space="preserve"> </w:t>
      </w:r>
      <w:r>
        <w:rPr>
          <w:sz w:val="28"/>
          <w:lang w:eastAsia="en-US"/>
        </w:rPr>
        <w:t xml:space="preserve"> </w:t>
      </w:r>
    </w:p>
    <w:p w:rsidR="00E6012F" w:rsidRDefault="00E6012F" w:rsidP="00003FF7">
      <w:pPr>
        <w:spacing w:after="160" w:line="259" w:lineRule="auto"/>
        <w:ind w:firstLine="567"/>
        <w:jc w:val="center"/>
        <w:rPr>
          <w:rFonts w:eastAsiaTheme="minorHAnsi"/>
          <w:spacing w:val="-2"/>
          <w:sz w:val="28"/>
          <w:szCs w:val="28"/>
          <w:lang w:eastAsia="en-US"/>
        </w:rPr>
      </w:pPr>
    </w:p>
    <w:p w:rsidR="00A7275B" w:rsidRPr="00A7275B" w:rsidRDefault="00A7275B" w:rsidP="00003FF7">
      <w:pPr>
        <w:ind w:right="141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</w:t>
      </w:r>
      <w:r w:rsidR="008E6916" w:rsidRPr="00A7275B">
        <w:rPr>
          <w:b/>
          <w:sz w:val="28"/>
          <w:szCs w:val="28"/>
        </w:rPr>
        <w:t xml:space="preserve"> </w:t>
      </w:r>
      <w:r w:rsidRPr="00A7275B">
        <w:rPr>
          <w:b/>
          <w:sz w:val="28"/>
          <w:szCs w:val="28"/>
        </w:rPr>
        <w:t>«Город друзей»</w:t>
      </w:r>
      <w:r>
        <w:rPr>
          <w:b/>
          <w:sz w:val="28"/>
          <w:szCs w:val="28"/>
        </w:rPr>
        <w:t>:</w:t>
      </w:r>
    </w:p>
    <w:p w:rsidR="00081733" w:rsidRPr="00081733" w:rsidRDefault="00E6012F" w:rsidP="00003FF7">
      <w:pPr>
        <w:ind w:right="141" w:firstLine="567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Состоялась  </w:t>
      </w:r>
      <w:r w:rsidR="00081733" w:rsidRPr="00081733">
        <w:rPr>
          <w:rFonts w:eastAsiaTheme="minorHAnsi"/>
          <w:spacing w:val="-2"/>
          <w:sz w:val="28"/>
          <w:szCs w:val="28"/>
          <w:lang w:eastAsia="en-US"/>
        </w:rPr>
        <w:t>открыт</w:t>
      </w:r>
      <w:r>
        <w:rPr>
          <w:rFonts w:eastAsiaTheme="minorHAnsi"/>
          <w:spacing w:val="-2"/>
          <w:sz w:val="28"/>
          <w:szCs w:val="28"/>
          <w:lang w:eastAsia="en-US"/>
        </w:rPr>
        <w:t>ая</w:t>
      </w:r>
      <w:r w:rsidR="00081733" w:rsidRPr="00081733">
        <w:rPr>
          <w:rFonts w:eastAsiaTheme="minorHAnsi"/>
          <w:spacing w:val="-2"/>
          <w:sz w:val="28"/>
          <w:szCs w:val="28"/>
          <w:lang w:eastAsia="en-US"/>
        </w:rPr>
        <w:t xml:space="preserve"> дискусси</w:t>
      </w:r>
      <w:r>
        <w:rPr>
          <w:rFonts w:eastAsiaTheme="minorHAnsi"/>
          <w:spacing w:val="-2"/>
          <w:sz w:val="28"/>
          <w:szCs w:val="28"/>
          <w:lang w:eastAsia="en-US"/>
        </w:rPr>
        <w:t>я</w:t>
      </w:r>
      <w:r w:rsidR="00A7275B" w:rsidRPr="00A7275B">
        <w:rPr>
          <w:i/>
          <w:sz w:val="28"/>
          <w:szCs w:val="28"/>
        </w:rPr>
        <w:t xml:space="preserve"> </w:t>
      </w:r>
      <w:r w:rsidR="00A7275B" w:rsidRPr="00A7275B">
        <w:rPr>
          <w:sz w:val="28"/>
          <w:szCs w:val="28"/>
        </w:rPr>
        <w:t>по теме «Стратегия устойчивого этно</w:t>
      </w:r>
      <w:r w:rsidR="00A7275B">
        <w:rPr>
          <w:sz w:val="28"/>
          <w:szCs w:val="28"/>
        </w:rPr>
        <w:t>-</w:t>
      </w:r>
      <w:r w:rsidR="00A7275B" w:rsidRPr="00A7275B">
        <w:rPr>
          <w:sz w:val="28"/>
          <w:szCs w:val="28"/>
        </w:rPr>
        <w:t>социального развития многонационального сообщества города Новосибирска</w:t>
      </w:r>
      <w:r w:rsidR="00564E82" w:rsidRPr="00564E82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564E82" w:rsidRPr="00081733">
        <w:rPr>
          <w:rFonts w:eastAsiaTheme="minorHAnsi"/>
          <w:spacing w:val="-2"/>
          <w:sz w:val="28"/>
          <w:szCs w:val="28"/>
          <w:lang w:eastAsia="en-US"/>
        </w:rPr>
        <w:t>на период до 2025 года</w:t>
      </w:r>
      <w:r w:rsidR="00A7275B" w:rsidRPr="00A7275B">
        <w:rPr>
          <w:sz w:val="28"/>
          <w:szCs w:val="28"/>
        </w:rPr>
        <w:t>»</w:t>
      </w:r>
      <w:r w:rsidR="00564E82">
        <w:rPr>
          <w:sz w:val="28"/>
          <w:szCs w:val="28"/>
        </w:rPr>
        <w:t xml:space="preserve">. </w:t>
      </w:r>
      <w:r w:rsidR="00081733" w:rsidRPr="00081733">
        <w:rPr>
          <w:rFonts w:eastAsiaTheme="minorHAnsi"/>
          <w:spacing w:val="-2"/>
          <w:sz w:val="28"/>
          <w:szCs w:val="28"/>
          <w:lang w:eastAsia="en-US"/>
        </w:rPr>
        <w:t xml:space="preserve">В обсуждении Стратегии </w:t>
      </w:r>
      <w:r w:rsidR="00564E82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081733" w:rsidRPr="00081733">
        <w:rPr>
          <w:rFonts w:eastAsiaTheme="minorHAnsi"/>
          <w:spacing w:val="-2"/>
          <w:sz w:val="28"/>
          <w:szCs w:val="28"/>
          <w:lang w:eastAsia="en-US"/>
        </w:rPr>
        <w:t>приняли участие представители экспертного сообщества, руководители национальных организаций, лидеры молодежных национальных объединений, представители органов государственной власти и местного самоуправления.</w:t>
      </w:r>
    </w:p>
    <w:p w:rsidR="00081733" w:rsidRPr="00081733" w:rsidRDefault="00081733" w:rsidP="00003FF7">
      <w:pPr>
        <w:spacing w:line="240" w:lineRule="atLeast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81733">
        <w:rPr>
          <w:rFonts w:eastAsiaTheme="minorHAnsi"/>
          <w:spacing w:val="-2"/>
          <w:sz w:val="28"/>
          <w:szCs w:val="28"/>
          <w:lang w:eastAsia="en-US"/>
        </w:rPr>
        <w:t xml:space="preserve">Участники дискуссии, рассмотрев проект Стратегии отметили, что документ </w:t>
      </w:r>
      <w:r w:rsidRPr="00081733">
        <w:rPr>
          <w:rFonts w:eastAsiaTheme="minorHAnsi" w:cstheme="minorBidi"/>
          <w:sz w:val="28"/>
          <w:szCs w:val="28"/>
          <w:lang w:eastAsia="en-US"/>
        </w:rPr>
        <w:t xml:space="preserve">сохраняет преемственность с предыдущими и согласуется с ныне действующими в муниципалитете стратегическими и программными документами, прежде всего Стратегией социально-экономического развития города Новосибирска на период до 2030 года, и учитывает современные российские и международные реалии, новые вызовы и тенденции в </w:t>
      </w:r>
      <w:proofErr w:type="spellStart"/>
      <w:r w:rsidRPr="00081733">
        <w:rPr>
          <w:rFonts w:eastAsiaTheme="minorHAnsi" w:cstheme="minorBidi"/>
          <w:sz w:val="28"/>
          <w:szCs w:val="28"/>
          <w:lang w:eastAsia="en-US"/>
        </w:rPr>
        <w:t>этносоциальном</w:t>
      </w:r>
      <w:proofErr w:type="spellEnd"/>
      <w:r w:rsidRPr="00081733">
        <w:rPr>
          <w:rFonts w:eastAsiaTheme="minorHAnsi" w:cstheme="minorBidi"/>
          <w:sz w:val="28"/>
          <w:szCs w:val="28"/>
          <w:lang w:eastAsia="en-US"/>
        </w:rPr>
        <w:t xml:space="preserve"> развитии и межнациональных отношениях городского сообщества.</w:t>
      </w:r>
    </w:p>
    <w:p w:rsidR="00081733" w:rsidRPr="00081733" w:rsidRDefault="00081733" w:rsidP="00003FF7">
      <w:pPr>
        <w:spacing w:line="240" w:lineRule="atLeast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81733">
        <w:rPr>
          <w:rFonts w:eastAsiaTheme="minorHAnsi" w:cstheme="minorBidi"/>
          <w:sz w:val="28"/>
          <w:szCs w:val="28"/>
          <w:lang w:eastAsia="en-US"/>
        </w:rPr>
        <w:t xml:space="preserve">Реализация Стратегии в городе Новосибирске будет способствовать благоприятному </w:t>
      </w:r>
      <w:proofErr w:type="spellStart"/>
      <w:r w:rsidRPr="00081733">
        <w:rPr>
          <w:rFonts w:eastAsiaTheme="minorHAnsi" w:cstheme="minorBidi"/>
          <w:sz w:val="28"/>
          <w:szCs w:val="28"/>
          <w:lang w:eastAsia="en-US"/>
        </w:rPr>
        <w:t>этносоциальному</w:t>
      </w:r>
      <w:proofErr w:type="spellEnd"/>
      <w:r w:rsidRPr="00081733">
        <w:rPr>
          <w:rFonts w:eastAsiaTheme="minorHAnsi" w:cstheme="minorBidi"/>
          <w:sz w:val="28"/>
          <w:szCs w:val="28"/>
          <w:lang w:eastAsia="en-US"/>
        </w:rPr>
        <w:t xml:space="preserve"> развитию и гармонизации межнациональных отношений и должна стать стратегическим документом </w:t>
      </w:r>
      <w:r w:rsidRPr="00081733">
        <w:rPr>
          <w:rFonts w:eastAsiaTheme="minorHAnsi" w:cstheme="minorBidi"/>
          <w:sz w:val="28"/>
          <w:szCs w:val="28"/>
          <w:lang w:eastAsia="en-US"/>
        </w:rPr>
        <w:lastRenderedPageBreak/>
        <w:t xml:space="preserve">для достижения устойчивого развития городского сообщества – роста экономического потенциала, улучшения благосостояния жителей и обеспечения безопасной жизни, развития духовной культуры и улучшения качества общей городской среды. </w:t>
      </w:r>
    </w:p>
    <w:p w:rsidR="00081733" w:rsidRPr="00081733" w:rsidRDefault="00081733" w:rsidP="00003FF7">
      <w:pPr>
        <w:spacing w:line="240" w:lineRule="atLeast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81733">
        <w:rPr>
          <w:rFonts w:eastAsiaTheme="minorHAnsi" w:cstheme="minorBidi"/>
          <w:sz w:val="28"/>
          <w:szCs w:val="28"/>
          <w:lang w:eastAsia="en-US"/>
        </w:rPr>
        <w:t>Участники дискуссии рекомендовали:</w:t>
      </w:r>
    </w:p>
    <w:p w:rsidR="00081733" w:rsidRPr="008E6916" w:rsidRDefault="00081733" w:rsidP="00003FF7">
      <w:pPr>
        <w:pStyle w:val="a5"/>
        <w:numPr>
          <w:ilvl w:val="1"/>
          <w:numId w:val="1"/>
        </w:numPr>
        <w:spacing w:line="240" w:lineRule="atLeast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E6916">
        <w:rPr>
          <w:rFonts w:ascii="Times New Roman" w:eastAsiaTheme="minorHAnsi" w:hAnsi="Times New Roman"/>
          <w:sz w:val="28"/>
          <w:szCs w:val="28"/>
        </w:rPr>
        <w:t xml:space="preserve">Рассмотреть возможность утверждения Стратегии </w:t>
      </w:r>
      <w:r w:rsidRPr="008E6916">
        <w:rPr>
          <w:rFonts w:ascii="Times New Roman" w:eastAsiaTheme="minorHAnsi" w:hAnsi="Times New Roman"/>
          <w:spacing w:val="-2"/>
          <w:sz w:val="28"/>
          <w:szCs w:val="28"/>
        </w:rPr>
        <w:t xml:space="preserve">устойчивого </w:t>
      </w:r>
      <w:proofErr w:type="spellStart"/>
      <w:r w:rsidRPr="008E6916">
        <w:rPr>
          <w:rFonts w:ascii="Times New Roman" w:eastAsiaTheme="minorHAnsi" w:hAnsi="Times New Roman"/>
          <w:spacing w:val="-2"/>
          <w:sz w:val="28"/>
          <w:szCs w:val="28"/>
        </w:rPr>
        <w:t>этносоциального</w:t>
      </w:r>
      <w:proofErr w:type="spellEnd"/>
      <w:r w:rsidR="00623287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8E6916">
        <w:rPr>
          <w:rFonts w:ascii="Times New Roman" w:eastAsiaTheme="minorHAnsi" w:hAnsi="Times New Roman"/>
          <w:spacing w:val="-2"/>
          <w:sz w:val="28"/>
          <w:szCs w:val="28"/>
        </w:rPr>
        <w:t>развития многонационального сообщества города Новосибирска на период до 2025 года</w:t>
      </w:r>
      <w:r w:rsidRPr="008E6916">
        <w:rPr>
          <w:rFonts w:ascii="Times New Roman" w:eastAsiaTheme="minorHAnsi" w:hAnsi="Times New Roman"/>
          <w:sz w:val="28"/>
          <w:szCs w:val="28"/>
        </w:rPr>
        <w:t xml:space="preserve"> муниципальным правовым актом.</w:t>
      </w:r>
    </w:p>
    <w:p w:rsidR="00081733" w:rsidRPr="00081733" w:rsidRDefault="00081733" w:rsidP="00003FF7">
      <w:pPr>
        <w:numPr>
          <w:ilvl w:val="1"/>
          <w:numId w:val="1"/>
        </w:numPr>
        <w:spacing w:after="160" w:line="240" w:lineRule="atLeast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733">
        <w:rPr>
          <w:rFonts w:eastAsiaTheme="minorHAnsi"/>
          <w:sz w:val="28"/>
          <w:szCs w:val="28"/>
          <w:lang w:eastAsia="en-US"/>
        </w:rPr>
        <w:t>Рассмотреть возможность включения положений Стратегии в систему документов стратегического планирования развития города.</w:t>
      </w:r>
    </w:p>
    <w:p w:rsidR="00081733" w:rsidRPr="00081733" w:rsidRDefault="00081733" w:rsidP="00003FF7">
      <w:pPr>
        <w:numPr>
          <w:ilvl w:val="1"/>
          <w:numId w:val="1"/>
        </w:numPr>
        <w:spacing w:after="160" w:line="240" w:lineRule="atLeast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733">
        <w:rPr>
          <w:rFonts w:eastAsiaTheme="minorHAnsi"/>
          <w:sz w:val="28"/>
          <w:szCs w:val="28"/>
          <w:lang w:eastAsia="en-US"/>
        </w:rPr>
        <w:t xml:space="preserve">Рассмотреть возможность разработки межведомственного Комплексного плана реализации Стратегии </w:t>
      </w:r>
      <w:r w:rsidRPr="00081733">
        <w:rPr>
          <w:rFonts w:eastAsiaTheme="minorHAnsi"/>
          <w:spacing w:val="-2"/>
          <w:sz w:val="28"/>
          <w:szCs w:val="28"/>
          <w:lang w:eastAsia="en-US"/>
        </w:rPr>
        <w:t xml:space="preserve">устойчивого </w:t>
      </w:r>
      <w:proofErr w:type="spellStart"/>
      <w:r w:rsidRPr="00081733">
        <w:rPr>
          <w:rFonts w:eastAsiaTheme="minorHAnsi"/>
          <w:spacing w:val="-2"/>
          <w:sz w:val="28"/>
          <w:szCs w:val="28"/>
          <w:lang w:eastAsia="en-US"/>
        </w:rPr>
        <w:t>этносоциального</w:t>
      </w:r>
      <w:proofErr w:type="spellEnd"/>
      <w:r w:rsidRPr="00081733">
        <w:rPr>
          <w:rFonts w:eastAsiaTheme="minorHAnsi"/>
          <w:spacing w:val="-2"/>
          <w:sz w:val="28"/>
          <w:szCs w:val="28"/>
          <w:lang w:eastAsia="en-US"/>
        </w:rPr>
        <w:t xml:space="preserve"> развития многонационального сообщества города Новосибирска на период до 2025 года и муниципальных программ, предусматривающих финансовое и имущественное сопровождение реализации целей и задач Стратегии. </w:t>
      </w:r>
    </w:p>
    <w:p w:rsidR="00081733" w:rsidRPr="00081733" w:rsidRDefault="00081733" w:rsidP="00003FF7">
      <w:pPr>
        <w:spacing w:after="160" w:line="259" w:lineRule="auto"/>
        <w:ind w:firstLine="567"/>
        <w:rPr>
          <w:rFonts w:eastAsiaTheme="minorHAnsi"/>
          <w:b/>
          <w:spacing w:val="-2"/>
          <w:sz w:val="28"/>
          <w:szCs w:val="28"/>
          <w:lang w:eastAsia="en-US"/>
        </w:rPr>
      </w:pPr>
    </w:p>
    <w:p w:rsidR="00E6012F" w:rsidRPr="007F2B53" w:rsidRDefault="00A7275B" w:rsidP="00003FF7">
      <w:pPr>
        <w:ind w:firstLine="567"/>
        <w:jc w:val="both"/>
        <w:rPr>
          <w:b/>
          <w:sz w:val="28"/>
          <w:szCs w:val="28"/>
        </w:rPr>
      </w:pPr>
      <w:r w:rsidRPr="00A7275B">
        <w:rPr>
          <w:b/>
          <w:sz w:val="28"/>
          <w:szCs w:val="28"/>
        </w:rPr>
        <w:t>По направлению</w:t>
      </w:r>
      <w:r>
        <w:rPr>
          <w:i/>
          <w:sz w:val="28"/>
          <w:szCs w:val="28"/>
        </w:rPr>
        <w:t xml:space="preserve"> </w:t>
      </w:r>
      <w:r w:rsidR="007F2B53" w:rsidRPr="007F2B53">
        <w:rPr>
          <w:b/>
          <w:sz w:val="28"/>
          <w:szCs w:val="28"/>
        </w:rPr>
        <w:t>«Город патриотов»:</w:t>
      </w:r>
    </w:p>
    <w:p w:rsidR="007F2B53" w:rsidRDefault="002644BE" w:rsidP="00003FF7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состоялось </w:t>
      </w:r>
      <w:r w:rsidRPr="00854175">
        <w:rPr>
          <w:sz w:val="28"/>
          <w:szCs w:val="28"/>
        </w:rPr>
        <w:t>обсуждение широкого круга вопросов</w:t>
      </w:r>
      <w:r>
        <w:rPr>
          <w:sz w:val="28"/>
          <w:szCs w:val="28"/>
        </w:rPr>
        <w:t>, касающихся развития патриотического воспитания в городе Новосибирске</w:t>
      </w:r>
      <w:r w:rsidR="007F2B53">
        <w:rPr>
          <w:sz w:val="28"/>
          <w:szCs w:val="28"/>
        </w:rPr>
        <w:t xml:space="preserve">, прошла </w:t>
      </w:r>
      <w:r w:rsidR="00A7275B">
        <w:rPr>
          <w:sz w:val="28"/>
          <w:szCs w:val="28"/>
        </w:rPr>
        <w:t>п</w:t>
      </w:r>
      <w:r w:rsidR="007F2B53" w:rsidRPr="00446780">
        <w:rPr>
          <w:sz w:val="28"/>
          <w:szCs w:val="28"/>
        </w:rPr>
        <w:t>роектная сессия «Стратегия патриотичес</w:t>
      </w:r>
      <w:r w:rsidR="007F2B53">
        <w:rPr>
          <w:sz w:val="28"/>
          <w:szCs w:val="28"/>
        </w:rPr>
        <w:t xml:space="preserve">кого воспитания горожан – 2030». В работе приняли участие </w:t>
      </w:r>
      <w:r w:rsidR="007F2B53" w:rsidRPr="00446780">
        <w:rPr>
          <w:sz w:val="28"/>
          <w:szCs w:val="28"/>
        </w:rPr>
        <w:t>руководители социальных проектов реализуемых на территории г.</w:t>
      </w:r>
      <w:r w:rsidR="00A7275B">
        <w:rPr>
          <w:sz w:val="28"/>
          <w:szCs w:val="28"/>
        </w:rPr>
        <w:t xml:space="preserve"> </w:t>
      </w:r>
      <w:r w:rsidR="007F2B53" w:rsidRPr="00446780">
        <w:rPr>
          <w:sz w:val="28"/>
          <w:szCs w:val="28"/>
        </w:rPr>
        <w:t>Новосибирска, активисты некоммерческих организаций и инициативных групп, эксперты в сфере социального проектирования, духовно-нравственного и патриотического воспитания.</w:t>
      </w:r>
      <w:r w:rsidR="007F2B53" w:rsidRPr="007F2B53">
        <w:rPr>
          <w:sz w:val="28"/>
          <w:szCs w:val="28"/>
        </w:rPr>
        <w:t xml:space="preserve"> </w:t>
      </w:r>
      <w:r w:rsidR="007F2B53" w:rsidRPr="00446780">
        <w:rPr>
          <w:sz w:val="28"/>
          <w:szCs w:val="28"/>
        </w:rPr>
        <w:t xml:space="preserve">В рамках секции </w:t>
      </w:r>
      <w:r w:rsidR="007F2B53">
        <w:rPr>
          <w:sz w:val="28"/>
          <w:szCs w:val="28"/>
        </w:rPr>
        <w:t>была проведена</w:t>
      </w:r>
      <w:r w:rsidR="007F2B53" w:rsidRPr="00446780">
        <w:rPr>
          <w:sz w:val="28"/>
          <w:szCs w:val="28"/>
        </w:rPr>
        <w:t xml:space="preserve"> апробация критериев оценки </w:t>
      </w:r>
      <w:r w:rsidR="007F2B53">
        <w:rPr>
          <w:sz w:val="28"/>
          <w:szCs w:val="28"/>
        </w:rPr>
        <w:t xml:space="preserve">реализуемых </w:t>
      </w:r>
      <w:r w:rsidR="007F2B53" w:rsidRPr="00446780">
        <w:rPr>
          <w:sz w:val="28"/>
          <w:szCs w:val="28"/>
        </w:rPr>
        <w:t>социальных проектов</w:t>
      </w:r>
      <w:r w:rsidR="007F2B53">
        <w:rPr>
          <w:sz w:val="28"/>
          <w:szCs w:val="28"/>
        </w:rPr>
        <w:t>,</w:t>
      </w:r>
      <w:r w:rsidR="007F2B53" w:rsidRPr="00446780">
        <w:rPr>
          <w:sz w:val="28"/>
          <w:szCs w:val="28"/>
        </w:rPr>
        <w:t xml:space="preserve"> направленных на духовно-нравственное и патриотическое воспитание</w:t>
      </w:r>
      <w:r w:rsidR="007F2B53">
        <w:rPr>
          <w:sz w:val="28"/>
          <w:szCs w:val="28"/>
        </w:rPr>
        <w:t xml:space="preserve">. </w:t>
      </w:r>
      <w:r w:rsidR="007F2B53" w:rsidRPr="00446780">
        <w:rPr>
          <w:sz w:val="28"/>
          <w:szCs w:val="28"/>
        </w:rPr>
        <w:t xml:space="preserve"> </w:t>
      </w:r>
      <w:r w:rsidR="007F2B53">
        <w:rPr>
          <w:sz w:val="28"/>
          <w:szCs w:val="28"/>
        </w:rPr>
        <w:t xml:space="preserve"> </w:t>
      </w:r>
    </w:p>
    <w:p w:rsidR="007F2B53" w:rsidRDefault="007F2B53" w:rsidP="00003FF7">
      <w:pPr>
        <w:pStyle w:val="a3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обсуждений, участники Форума предлагают:</w:t>
      </w:r>
    </w:p>
    <w:p w:rsidR="007F2B53" w:rsidRPr="007F2B53" w:rsidRDefault="007F2B53" w:rsidP="00003F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709F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Продолжить работу по формированию</w:t>
      </w:r>
      <w:r w:rsidRPr="007F2B53">
        <w:rPr>
          <w:sz w:val="28"/>
          <w:szCs w:val="28"/>
        </w:rPr>
        <w:t xml:space="preserve"> </w:t>
      </w:r>
      <w:r w:rsidRPr="007F2B53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53">
        <w:rPr>
          <w:rFonts w:ascii="Times New Roman" w:hAnsi="Times New Roman"/>
          <w:sz w:val="28"/>
          <w:szCs w:val="28"/>
        </w:rPr>
        <w:t>патриотического воспитания горожан – 2030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B53" w:rsidRDefault="007F2B53" w:rsidP="00003F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709F">
        <w:rPr>
          <w:rFonts w:ascii="Times New Roman" w:hAnsi="Times New Roman"/>
          <w:sz w:val="28"/>
          <w:szCs w:val="28"/>
        </w:rPr>
        <w:t xml:space="preserve">Включить в проект стратегии патриотического воспитания граждан Российской Федерации в городе Новосибирске до 2030 года качественные критерии патриотического воспитания, такие </w:t>
      </w:r>
      <w:r w:rsidRPr="0002709F">
        <w:rPr>
          <w:rFonts w:ascii="Times New Roman" w:hAnsi="Times New Roman"/>
          <w:color w:val="000000"/>
          <w:sz w:val="28"/>
          <w:szCs w:val="28"/>
        </w:rPr>
        <w:t>как сострадание, милосердие, самоотверженность, надежность, решительность, забота, духовность и пр</w:t>
      </w:r>
      <w:r w:rsidRPr="0002709F">
        <w:rPr>
          <w:rFonts w:ascii="Times New Roman" w:hAnsi="Times New Roman"/>
          <w:sz w:val="28"/>
          <w:szCs w:val="28"/>
        </w:rPr>
        <w:t xml:space="preserve">. Конкурсной комиссии конкурса на предоставление муниципальных грантов оценивать проекты с точки зрения </w:t>
      </w:r>
      <w:r w:rsidR="00A7275B">
        <w:rPr>
          <w:rFonts w:ascii="Times New Roman" w:hAnsi="Times New Roman"/>
          <w:sz w:val="28"/>
          <w:szCs w:val="28"/>
        </w:rPr>
        <w:t>возможности формирования</w:t>
      </w:r>
      <w:r w:rsidRPr="0002709F">
        <w:rPr>
          <w:rFonts w:ascii="Times New Roman" w:hAnsi="Times New Roman"/>
          <w:sz w:val="28"/>
          <w:szCs w:val="28"/>
        </w:rPr>
        <w:t xml:space="preserve"> патриотических качеств у горожан в рамках реализации проектов.</w:t>
      </w:r>
    </w:p>
    <w:p w:rsidR="007F2B53" w:rsidRPr="0002709F" w:rsidRDefault="007F2B53" w:rsidP="00003F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Организовать цикл мероприятий по подведении итогов общегородской акции «Эстафета патриотизма поколений».</w:t>
      </w:r>
    </w:p>
    <w:p w:rsidR="007F2B53" w:rsidRDefault="007F2B53" w:rsidP="00003FF7">
      <w:pPr>
        <w:ind w:right="141" w:firstLine="567"/>
        <w:contextualSpacing/>
        <w:jc w:val="both"/>
        <w:rPr>
          <w:sz w:val="28"/>
          <w:szCs w:val="28"/>
        </w:rPr>
      </w:pPr>
    </w:p>
    <w:p w:rsidR="007F2B53" w:rsidRPr="007F2B53" w:rsidRDefault="00A7275B" w:rsidP="00003FF7">
      <w:pPr>
        <w:ind w:right="141" w:firstLine="567"/>
        <w:contextualSpacing/>
        <w:jc w:val="both"/>
        <w:rPr>
          <w:b/>
          <w:sz w:val="28"/>
          <w:szCs w:val="28"/>
        </w:rPr>
      </w:pPr>
      <w:r w:rsidRPr="00A7275B">
        <w:rPr>
          <w:b/>
          <w:sz w:val="28"/>
          <w:szCs w:val="28"/>
        </w:rPr>
        <w:t>По направлению</w:t>
      </w:r>
      <w:r>
        <w:rPr>
          <w:i/>
          <w:sz w:val="28"/>
          <w:szCs w:val="28"/>
        </w:rPr>
        <w:t xml:space="preserve"> </w:t>
      </w:r>
      <w:r w:rsidR="007F2B53" w:rsidRPr="007F2B53">
        <w:rPr>
          <w:b/>
          <w:sz w:val="28"/>
          <w:szCs w:val="28"/>
        </w:rPr>
        <w:t>«Город добрых»</w:t>
      </w:r>
    </w:p>
    <w:p w:rsidR="002644BE" w:rsidRPr="00334B23" w:rsidRDefault="00221D20" w:rsidP="00003FF7">
      <w:pPr>
        <w:ind w:right="141" w:firstLine="567"/>
        <w:contextualSpacing/>
        <w:jc w:val="both"/>
        <w:rPr>
          <w:rFonts w:eastAsia="Calibri"/>
        </w:rPr>
      </w:pPr>
      <w:r>
        <w:rPr>
          <w:sz w:val="28"/>
          <w:szCs w:val="28"/>
        </w:rPr>
        <w:t xml:space="preserve">В рамках направления обсуждались вопросы </w:t>
      </w:r>
      <w:r w:rsidR="002644BE">
        <w:rPr>
          <w:sz w:val="28"/>
          <w:szCs w:val="28"/>
        </w:rPr>
        <w:t xml:space="preserve">включения СО НКО и горожан в реализацию национальных проектов, </w:t>
      </w:r>
      <w:r>
        <w:rPr>
          <w:sz w:val="28"/>
          <w:szCs w:val="28"/>
        </w:rPr>
        <w:t xml:space="preserve"> вопросы</w:t>
      </w:r>
      <w:r w:rsidR="0026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деятельности НКО в сфере</w:t>
      </w:r>
      <w:r w:rsidR="002644BE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>а,</w:t>
      </w:r>
      <w:r w:rsidR="002644BE">
        <w:rPr>
          <w:sz w:val="28"/>
          <w:szCs w:val="28"/>
        </w:rPr>
        <w:t xml:space="preserve"> </w:t>
      </w:r>
      <w:r w:rsidR="00CD2974">
        <w:rPr>
          <w:sz w:val="28"/>
          <w:szCs w:val="28"/>
        </w:rPr>
        <w:t xml:space="preserve">присутствия и </w:t>
      </w:r>
      <w:r w:rsidR="002644BE">
        <w:rPr>
          <w:sz w:val="28"/>
          <w:szCs w:val="28"/>
        </w:rPr>
        <w:t>продвижени</w:t>
      </w:r>
      <w:r>
        <w:rPr>
          <w:sz w:val="28"/>
          <w:szCs w:val="28"/>
        </w:rPr>
        <w:t>я</w:t>
      </w:r>
      <w:r w:rsidR="002644B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социальных сетях </w:t>
      </w:r>
      <w:r>
        <w:rPr>
          <w:sz w:val="28"/>
          <w:szCs w:val="28"/>
        </w:rPr>
        <w:lastRenderedPageBreak/>
        <w:t xml:space="preserve">и </w:t>
      </w:r>
      <w:r w:rsidR="002644BE">
        <w:rPr>
          <w:sz w:val="28"/>
          <w:szCs w:val="28"/>
        </w:rPr>
        <w:t xml:space="preserve">СМИ, </w:t>
      </w:r>
      <w:r>
        <w:rPr>
          <w:sz w:val="28"/>
          <w:szCs w:val="28"/>
        </w:rPr>
        <w:t>работа с молодежью, психоэмоциональн</w:t>
      </w:r>
      <w:r w:rsidR="00C83CF1">
        <w:rPr>
          <w:sz w:val="28"/>
          <w:szCs w:val="28"/>
        </w:rPr>
        <w:t>ая</w:t>
      </w:r>
      <w:r>
        <w:rPr>
          <w:sz w:val="28"/>
          <w:szCs w:val="28"/>
        </w:rPr>
        <w:t xml:space="preserve"> адаптаци</w:t>
      </w:r>
      <w:r w:rsidR="00C83CF1">
        <w:rPr>
          <w:sz w:val="28"/>
          <w:szCs w:val="28"/>
        </w:rPr>
        <w:t>я</w:t>
      </w:r>
      <w:r w:rsidR="002644BE">
        <w:rPr>
          <w:sz w:val="28"/>
          <w:szCs w:val="28"/>
        </w:rPr>
        <w:t xml:space="preserve">. </w:t>
      </w:r>
      <w:r w:rsidR="00CD2974">
        <w:rPr>
          <w:sz w:val="28"/>
          <w:szCs w:val="28"/>
        </w:rPr>
        <w:t xml:space="preserve">Одним из итогом </w:t>
      </w:r>
      <w:r w:rsidR="002644BE">
        <w:rPr>
          <w:sz w:val="28"/>
          <w:szCs w:val="28"/>
        </w:rPr>
        <w:t xml:space="preserve">работы стало завершение </w:t>
      </w:r>
      <w:r w:rsidR="00CD2974">
        <w:rPr>
          <w:sz w:val="28"/>
          <w:szCs w:val="28"/>
        </w:rPr>
        <w:t xml:space="preserve">процесса </w:t>
      </w:r>
      <w:r w:rsidR="002644BE">
        <w:rPr>
          <w:sz w:val="28"/>
          <w:szCs w:val="28"/>
        </w:rPr>
        <w:t xml:space="preserve">подготовки предложений по формированию проектного </w:t>
      </w:r>
      <w:r w:rsidR="002644BE" w:rsidRPr="0005604E">
        <w:rPr>
          <w:sz w:val="28"/>
          <w:szCs w:val="28"/>
        </w:rPr>
        <w:t>комитета</w:t>
      </w:r>
      <w:r w:rsidR="002644BE" w:rsidRPr="0005604E">
        <w:rPr>
          <w:rFonts w:eastAsia="Calibri"/>
        </w:rPr>
        <w:t xml:space="preserve"> </w:t>
      </w:r>
      <w:r w:rsidR="002644BE" w:rsidRPr="0005604E">
        <w:rPr>
          <w:rFonts w:eastAsia="Calibri"/>
          <w:sz w:val="28"/>
        </w:rPr>
        <w:t>по вовлечению СОНКО в решение задач социально-экономического развития города Новосибирска.</w:t>
      </w:r>
    </w:p>
    <w:p w:rsidR="002644BE" w:rsidRDefault="002644BE" w:rsidP="00003FF7">
      <w:pPr>
        <w:pStyle w:val="a3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обсуждений, участники Форума предлагают:</w:t>
      </w:r>
    </w:p>
    <w:p w:rsidR="002644BE" w:rsidRPr="0002709F" w:rsidRDefault="007F2B53" w:rsidP="00003F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2644BE" w:rsidRPr="0002709F">
        <w:rPr>
          <w:rFonts w:ascii="Times New Roman" w:hAnsi="Times New Roman"/>
          <w:sz w:val="28"/>
          <w:szCs w:val="28"/>
        </w:rPr>
        <w:t>. </w:t>
      </w:r>
      <w:r w:rsidR="002644BE" w:rsidRPr="0002709F">
        <w:rPr>
          <w:rFonts w:ascii="Times New Roman" w:hAnsi="Times New Roman"/>
          <w:color w:val="000000"/>
          <w:sz w:val="28"/>
          <w:szCs w:val="28"/>
        </w:rPr>
        <w:t>В рамках развития сферы благотворительности и добровольчества в городе Новосибирске активно использовать опыт и традиции благотворительности и меценатства города Новосибирска. Сформировать новые общественные формы оповещения о достойных делах в виде присуждения наград и поощрений за благотворительность</w:t>
      </w:r>
      <w:r w:rsidR="002644B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644BE" w:rsidRPr="0002709F">
        <w:rPr>
          <w:rFonts w:ascii="Times New Roman" w:hAnsi="Times New Roman"/>
          <w:color w:val="000000"/>
          <w:sz w:val="28"/>
          <w:szCs w:val="28"/>
        </w:rPr>
        <w:t xml:space="preserve"> добровольчество. Развивать попечительские советы в учреждениях здравоохранения и социальной защиты города Новосибирска по участию благотворительных и добровольческих организаций</w:t>
      </w:r>
      <w:r w:rsidR="002644BE" w:rsidRPr="0002709F">
        <w:rPr>
          <w:rFonts w:ascii="Times New Roman" w:hAnsi="Times New Roman"/>
          <w:sz w:val="28"/>
          <w:szCs w:val="28"/>
        </w:rPr>
        <w:t>.</w:t>
      </w:r>
    </w:p>
    <w:p w:rsidR="002644BE" w:rsidRPr="0002709F" w:rsidRDefault="00623287" w:rsidP="00003FF7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4BE" w:rsidRPr="0002709F">
        <w:rPr>
          <w:rFonts w:ascii="Times New Roman" w:hAnsi="Times New Roman"/>
          <w:sz w:val="28"/>
          <w:szCs w:val="28"/>
        </w:rPr>
        <w:t xml:space="preserve">. Сформировать общий городской проект для социальных работников СО НКО, </w:t>
      </w:r>
      <w:r w:rsidR="002644BE">
        <w:rPr>
          <w:rFonts w:ascii="Times New Roman" w:hAnsi="Times New Roman"/>
          <w:sz w:val="28"/>
          <w:szCs w:val="28"/>
        </w:rPr>
        <w:t>активистов ТОС, добровольцев</w:t>
      </w:r>
      <w:r w:rsidR="002644BE" w:rsidRPr="0002709F">
        <w:rPr>
          <w:rFonts w:ascii="Times New Roman" w:hAnsi="Times New Roman"/>
          <w:sz w:val="28"/>
          <w:szCs w:val="28"/>
        </w:rPr>
        <w:t xml:space="preserve"> и </w:t>
      </w:r>
      <w:r w:rsidR="002644BE">
        <w:rPr>
          <w:rFonts w:ascii="Times New Roman" w:hAnsi="Times New Roman"/>
          <w:sz w:val="28"/>
          <w:szCs w:val="28"/>
        </w:rPr>
        <w:t xml:space="preserve">сотрудников </w:t>
      </w:r>
      <w:r w:rsidR="002644BE" w:rsidRPr="0002709F">
        <w:rPr>
          <w:rFonts w:ascii="Times New Roman" w:hAnsi="Times New Roman"/>
          <w:sz w:val="28"/>
          <w:szCs w:val="28"/>
        </w:rPr>
        <w:t>учреждений города по профилактике эмоционального выгорания, а также по развитию современных навыков работы с горожанами группы риска и по оказанию им первой помощи.</w:t>
      </w:r>
    </w:p>
    <w:p w:rsidR="002644BE" w:rsidRPr="0002709F" w:rsidRDefault="00623287" w:rsidP="00003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4BE" w:rsidRPr="0016108C">
        <w:rPr>
          <w:sz w:val="28"/>
          <w:szCs w:val="28"/>
        </w:rPr>
        <w:t xml:space="preserve">. Рекомендовать некоммерческим организациям включиться в развитие проектов по формированию </w:t>
      </w:r>
      <w:proofErr w:type="spellStart"/>
      <w:r w:rsidR="002644BE" w:rsidRPr="0016108C">
        <w:rPr>
          <w:sz w:val="28"/>
          <w:szCs w:val="28"/>
        </w:rPr>
        <w:t>низкопороговых</w:t>
      </w:r>
      <w:proofErr w:type="spellEnd"/>
      <w:r w:rsidR="002644BE" w:rsidRPr="0016108C">
        <w:rPr>
          <w:sz w:val="28"/>
          <w:szCs w:val="28"/>
        </w:rPr>
        <w:t xml:space="preserve"> услуг в сфере </w:t>
      </w:r>
      <w:r w:rsidR="002644BE" w:rsidRPr="0016108C">
        <w:rPr>
          <w:color w:val="171717"/>
          <w:sz w:val="28"/>
          <w:szCs w:val="28"/>
          <w:shd w:val="clear" w:color="auto" w:fill="FFFFFF"/>
        </w:rPr>
        <w:t>благоприятной среды для жизнедеятельности, социализации и самореализации горожан,</w:t>
      </w:r>
      <w:r w:rsidR="002644BE" w:rsidRPr="0016108C">
        <w:rPr>
          <w:sz w:val="28"/>
          <w:szCs w:val="28"/>
        </w:rPr>
        <w:t xml:space="preserve"> особенно находящихся в трудной жизненной ситуации.</w:t>
      </w:r>
    </w:p>
    <w:p w:rsidR="002644BE" w:rsidRDefault="00623287" w:rsidP="00003FF7">
      <w:pPr>
        <w:ind w:firstLine="567"/>
        <w:jc w:val="both"/>
        <w:rPr>
          <w:color w:val="171717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2644BE">
        <w:rPr>
          <w:sz w:val="28"/>
          <w:szCs w:val="28"/>
        </w:rPr>
        <w:t>.  </w:t>
      </w:r>
      <w:r w:rsidR="002644BE" w:rsidRPr="0016108C">
        <w:rPr>
          <w:sz w:val="28"/>
          <w:szCs w:val="28"/>
        </w:rPr>
        <w:t>Рекомендовать СО НКО развивать проекты, направленные на ф</w:t>
      </w:r>
      <w:r w:rsidR="002644BE" w:rsidRPr="0016108C">
        <w:rPr>
          <w:color w:val="171717"/>
          <w:sz w:val="28"/>
          <w:szCs w:val="28"/>
          <w:shd w:val="clear" w:color="auto" w:fill="FFFFFF"/>
        </w:rPr>
        <w:t>ормирование в обществе культуры отношения к пожилым людям как к ресурсу общественного развития. Развивать социальные инновации и добровольческие инициативы, направленные на повышение качества жизни пожилых людей, находящихся в трудной жизненной ситуации.</w:t>
      </w:r>
      <w:r w:rsidR="00003FF7">
        <w:rPr>
          <w:color w:val="171717"/>
          <w:sz w:val="28"/>
          <w:szCs w:val="28"/>
          <w:shd w:val="clear" w:color="auto" w:fill="FFFFFF"/>
        </w:rPr>
        <w:t xml:space="preserve"> Сохранить действующие программы при учреждениях и в СО НКО, направленные на поддержку людей пожилого возраста. Проработать механизмы поддержки программ, разевающих направление «Активное долголетие».</w:t>
      </w:r>
    </w:p>
    <w:p w:rsidR="00623287" w:rsidRDefault="00623287" w:rsidP="00003FF7">
      <w:pPr>
        <w:ind w:firstLine="567"/>
        <w:jc w:val="both"/>
        <w:rPr>
          <w:color w:val="171717"/>
          <w:sz w:val="28"/>
          <w:szCs w:val="28"/>
          <w:shd w:val="clear" w:color="auto" w:fill="FFFFFF"/>
        </w:rPr>
      </w:pPr>
      <w:r>
        <w:rPr>
          <w:color w:val="171717"/>
          <w:sz w:val="28"/>
          <w:szCs w:val="28"/>
          <w:shd w:val="clear" w:color="auto" w:fill="FFFFFF"/>
        </w:rPr>
        <w:t>5. СО НКО совместно с мэрией города Новосибирска в рамках создания проектного комитета разработать проект положения проектного комитета, регламент работы, состава участников, паспорта проекта и процедуры мониторинга реализации проектов.</w:t>
      </w:r>
    </w:p>
    <w:p w:rsidR="00623287" w:rsidRDefault="00623287" w:rsidP="00003FF7">
      <w:pPr>
        <w:ind w:firstLine="567"/>
        <w:jc w:val="both"/>
        <w:rPr>
          <w:color w:val="171717"/>
          <w:sz w:val="28"/>
          <w:szCs w:val="28"/>
          <w:shd w:val="clear" w:color="auto" w:fill="FFFFFF"/>
        </w:rPr>
      </w:pPr>
      <w:r>
        <w:rPr>
          <w:color w:val="171717"/>
          <w:sz w:val="28"/>
          <w:szCs w:val="28"/>
          <w:shd w:val="clear" w:color="auto" w:fill="FFFFFF"/>
        </w:rPr>
        <w:t xml:space="preserve">6. Рекомендовать СО НКО и мэрии города Новосибирска разработать ежегодную школу по развитию </w:t>
      </w:r>
      <w:proofErr w:type="spellStart"/>
      <w:r>
        <w:rPr>
          <w:color w:val="171717"/>
          <w:sz w:val="28"/>
          <w:szCs w:val="28"/>
          <w:shd w:val="clear" w:color="auto" w:fill="FFFFFF"/>
        </w:rPr>
        <w:t>медиакомпетенций</w:t>
      </w:r>
      <w:proofErr w:type="spellEnd"/>
      <w:r>
        <w:rPr>
          <w:color w:val="171717"/>
          <w:sz w:val="28"/>
          <w:szCs w:val="28"/>
          <w:shd w:val="clear" w:color="auto" w:fill="FFFFFF"/>
        </w:rPr>
        <w:t xml:space="preserve"> у сотрудников НКО и активистов по масштабированию социально значимых проектов.</w:t>
      </w:r>
    </w:p>
    <w:p w:rsidR="00623287" w:rsidRDefault="00623287" w:rsidP="00003FF7">
      <w:pPr>
        <w:ind w:firstLine="567"/>
        <w:jc w:val="both"/>
        <w:rPr>
          <w:color w:val="171717"/>
          <w:sz w:val="28"/>
          <w:szCs w:val="28"/>
          <w:shd w:val="clear" w:color="auto" w:fill="FFFFFF"/>
        </w:rPr>
      </w:pPr>
      <w:r>
        <w:rPr>
          <w:color w:val="171717"/>
          <w:sz w:val="28"/>
          <w:szCs w:val="28"/>
          <w:shd w:val="clear" w:color="auto" w:fill="FFFFFF"/>
        </w:rPr>
        <w:t xml:space="preserve">7. СО НКО совместно с мэрией города Новосибирска на базе дошкольных, школьных образовательных учреждений, учреждений дополнительного образования сформировать платформы по развитию компетенций общественного участия детей и молодежи в социально экономическом развитии города Новосибирска. </w:t>
      </w:r>
    </w:p>
    <w:p w:rsidR="00623287" w:rsidRDefault="00623287" w:rsidP="00003FF7">
      <w:pPr>
        <w:ind w:firstLine="567"/>
        <w:jc w:val="both"/>
        <w:rPr>
          <w:color w:val="171717"/>
          <w:sz w:val="28"/>
          <w:szCs w:val="28"/>
          <w:shd w:val="clear" w:color="auto" w:fill="FFFFFF"/>
        </w:rPr>
      </w:pPr>
    </w:p>
    <w:p w:rsidR="00623287" w:rsidRDefault="00623287" w:rsidP="00003FF7">
      <w:pPr>
        <w:ind w:firstLine="567"/>
        <w:jc w:val="both"/>
        <w:rPr>
          <w:color w:val="171717"/>
          <w:sz w:val="28"/>
          <w:szCs w:val="28"/>
          <w:shd w:val="clear" w:color="auto" w:fill="FFFFFF"/>
        </w:rPr>
      </w:pPr>
    </w:p>
    <w:p w:rsidR="00E6012F" w:rsidRDefault="00281575" w:rsidP="00003FF7">
      <w:pPr>
        <w:ind w:right="141" w:firstLine="567"/>
        <w:contextualSpacing/>
        <w:jc w:val="both"/>
        <w:rPr>
          <w:i/>
          <w:szCs w:val="26"/>
        </w:rPr>
      </w:pPr>
      <w:r>
        <w:rPr>
          <w:sz w:val="28"/>
          <w:szCs w:val="28"/>
        </w:rPr>
        <w:t xml:space="preserve"> </w:t>
      </w:r>
      <w:r w:rsidR="00A7275B" w:rsidRPr="00A7275B">
        <w:rPr>
          <w:sz w:val="28"/>
          <w:szCs w:val="28"/>
        </w:rPr>
        <w:t xml:space="preserve"> </w:t>
      </w:r>
    </w:p>
    <w:sectPr w:rsidR="00E6012F" w:rsidSect="00CA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A46"/>
    <w:multiLevelType w:val="multilevel"/>
    <w:tmpl w:val="4C0A6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733"/>
    <w:rsid w:val="00003FF7"/>
    <w:rsid w:val="00081733"/>
    <w:rsid w:val="001A088F"/>
    <w:rsid w:val="00221D20"/>
    <w:rsid w:val="002644BE"/>
    <w:rsid w:val="00281575"/>
    <w:rsid w:val="00367893"/>
    <w:rsid w:val="004922DD"/>
    <w:rsid w:val="00564E82"/>
    <w:rsid w:val="00623287"/>
    <w:rsid w:val="007F2B53"/>
    <w:rsid w:val="008E6916"/>
    <w:rsid w:val="00A7275B"/>
    <w:rsid w:val="00C83CF1"/>
    <w:rsid w:val="00CA05AF"/>
    <w:rsid w:val="00CD2974"/>
    <w:rsid w:val="00CE539C"/>
    <w:rsid w:val="00E6012F"/>
    <w:rsid w:val="00F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1733"/>
    <w:pPr>
      <w:keepNext/>
      <w:autoSpaceDE w:val="0"/>
      <w:autoSpaceDN w:val="0"/>
      <w:ind w:firstLine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17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81733"/>
    <w:pPr>
      <w:autoSpaceDE w:val="0"/>
      <w:autoSpaceDN w:val="0"/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1733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08173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Рахманчук Ольга Владимировна</dc:creator>
  <cp:lastModifiedBy>МАКСИМ</cp:lastModifiedBy>
  <cp:revision>2</cp:revision>
  <cp:lastPrinted>2019-10-24T09:09:00Z</cp:lastPrinted>
  <dcterms:created xsi:type="dcterms:W3CDTF">2019-10-28T11:00:00Z</dcterms:created>
  <dcterms:modified xsi:type="dcterms:W3CDTF">2019-10-28T11:00:00Z</dcterms:modified>
</cp:coreProperties>
</file>